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4C" w:rsidRPr="00C2765D" w:rsidRDefault="00E16D4C" w:rsidP="00E16D4C">
      <w:pPr>
        <w:rPr>
          <w:rFonts w:ascii="Palatino Linotype" w:hAnsi="Palatino Linotype"/>
          <w:b/>
          <w:sz w:val="20"/>
          <w:szCs w:val="20"/>
          <w:lang w:val="es-BO"/>
        </w:rPr>
      </w:pPr>
      <w:bookmarkStart w:id="0" w:name="_GoBack"/>
      <w:bookmarkEnd w:id="0"/>
      <w:r w:rsidRPr="00C2765D">
        <w:rPr>
          <w:rFonts w:ascii="Palatino Linotype" w:hAnsi="Palatino Linotype"/>
          <w:b/>
          <w:sz w:val="20"/>
          <w:szCs w:val="20"/>
          <w:lang w:val="es-BO"/>
        </w:rPr>
        <w:t xml:space="preserve">INSPECTORATUL ŞCOLAR JUDEŢEAN TIMIŞ    </w:t>
      </w:r>
    </w:p>
    <w:p w:rsidR="00E16D4C" w:rsidRPr="00C2765D" w:rsidRDefault="00E16D4C" w:rsidP="00E16D4C">
      <w:pPr>
        <w:rPr>
          <w:rFonts w:ascii="Palatino Linotype" w:hAnsi="Palatino Linotype"/>
          <w:b/>
          <w:sz w:val="20"/>
          <w:szCs w:val="20"/>
          <w:lang w:val="it-IT"/>
        </w:rPr>
      </w:pPr>
      <w:r w:rsidRPr="00C2765D">
        <w:rPr>
          <w:rFonts w:ascii="Palatino Linotype" w:hAnsi="Palatino Linotype"/>
          <w:b/>
          <w:sz w:val="20"/>
          <w:szCs w:val="20"/>
          <w:lang w:val="es-BO"/>
        </w:rPr>
        <w:t xml:space="preserve">SCOALA GIMNAZIALA </w:t>
      </w:r>
      <w:r w:rsidRPr="00C2765D">
        <w:rPr>
          <w:rFonts w:ascii="Palatino Linotype" w:hAnsi="Palatino Linotype"/>
          <w:b/>
          <w:sz w:val="20"/>
          <w:szCs w:val="20"/>
          <w:lang w:val="it-IT"/>
        </w:rPr>
        <w:t xml:space="preserve"> REMETEA MARE</w:t>
      </w:r>
    </w:p>
    <w:p w:rsidR="00773362" w:rsidRPr="00C2765D" w:rsidRDefault="00E16D4C">
      <w:pPr>
        <w:rPr>
          <w:b/>
          <w:sz w:val="20"/>
          <w:szCs w:val="20"/>
          <w:lang w:val="it-IT"/>
        </w:rPr>
      </w:pPr>
      <w:r w:rsidRPr="00C2765D">
        <w:rPr>
          <w:b/>
          <w:sz w:val="20"/>
          <w:szCs w:val="20"/>
          <w:lang w:val="it-IT"/>
        </w:rPr>
        <w:t>Str. Principala , Nr. 49, Tel. 0256/230209</w:t>
      </w:r>
    </w:p>
    <w:p w:rsidR="00773362" w:rsidRPr="00C2765D" w:rsidRDefault="0080164E">
      <w:pPr>
        <w:rPr>
          <w:b/>
          <w:lang w:val="ro-RO"/>
        </w:rPr>
      </w:pPr>
      <w:r w:rsidRPr="0080164E">
        <w:rPr>
          <w:b/>
          <w:noProof/>
          <w:lang w:val="ro-RO" w:eastAsia="ro-RO"/>
        </w:rPr>
        <w:pict>
          <v:shapetype id="_x0000_t32" coordsize="21600,21600" o:spt="32" o:oned="t" path="m,l21600,21600e" filled="f">
            <v:path arrowok="t" fillok="f" o:connecttype="none"/>
            <o:lock v:ext="edit" shapetype="t"/>
          </v:shapetype>
          <v:shape id="_x0000_s1047" type="#_x0000_t32" style="position:absolute;margin-left:-18.45pt;margin-top:4.7pt;width:539.25pt;height:0;z-index:251657728" o:connectortype="straight"/>
        </w:pict>
      </w:r>
    </w:p>
    <w:p w:rsidR="00773362" w:rsidRPr="00C2765D" w:rsidRDefault="00773362">
      <w:pPr>
        <w:rPr>
          <w:b/>
          <w:lang w:val="ro-RO"/>
        </w:rPr>
      </w:pPr>
    </w:p>
    <w:p w:rsidR="00114354" w:rsidRPr="00C2765D" w:rsidRDefault="00025F95">
      <w:pPr>
        <w:rPr>
          <w:b/>
          <w:lang w:val="ro-RO"/>
        </w:rPr>
      </w:pPr>
      <w:r w:rsidRPr="00C2765D">
        <w:rPr>
          <w:b/>
          <w:lang w:val="ro-RO"/>
        </w:rPr>
        <w:t>Nr</w:t>
      </w:r>
      <w:r w:rsidR="006023D8" w:rsidRPr="00C2765D">
        <w:rPr>
          <w:b/>
          <w:lang w:val="ro-RO"/>
        </w:rPr>
        <w:t xml:space="preserve">.  </w:t>
      </w:r>
      <w:r w:rsidR="00BC185C">
        <w:rPr>
          <w:b/>
          <w:lang w:val="ro-RO"/>
        </w:rPr>
        <w:t>604/27.09.2022</w:t>
      </w:r>
    </w:p>
    <w:p w:rsidR="00772A73" w:rsidRPr="00C2765D" w:rsidRDefault="00D427D7" w:rsidP="003955F7">
      <w:pPr>
        <w:spacing w:line="360" w:lineRule="auto"/>
        <w:ind w:left="3600" w:firstLine="720"/>
        <w:rPr>
          <w:b/>
          <w:sz w:val="20"/>
          <w:szCs w:val="20"/>
          <w:lang w:val="ro-RO"/>
        </w:rPr>
      </w:pPr>
      <w:r w:rsidRPr="00C2765D">
        <w:rPr>
          <w:b/>
          <w:lang w:val="ro-RO"/>
        </w:rPr>
        <w:t xml:space="preserve">    </w:t>
      </w:r>
      <w:r w:rsidR="002D4BCB">
        <w:rPr>
          <w:b/>
          <w:lang w:val="ro-RO"/>
        </w:rPr>
        <w:t xml:space="preserve">              </w:t>
      </w:r>
      <w:r w:rsidRPr="00C2765D">
        <w:rPr>
          <w:b/>
          <w:lang w:val="ro-RO"/>
        </w:rPr>
        <w:t xml:space="preserve">  </w:t>
      </w:r>
      <w:r w:rsidR="002D4BCB">
        <w:rPr>
          <w:b/>
          <w:sz w:val="20"/>
          <w:szCs w:val="20"/>
          <w:lang w:val="ro-RO"/>
        </w:rPr>
        <w:t xml:space="preserve">APROBAT </w:t>
      </w:r>
      <w:r w:rsidRPr="00C2765D">
        <w:rPr>
          <w:b/>
          <w:sz w:val="20"/>
          <w:szCs w:val="20"/>
          <w:lang w:val="ro-RO"/>
        </w:rPr>
        <w:t>ÎN</w:t>
      </w:r>
      <w:r w:rsidR="00025F95" w:rsidRPr="00C2765D">
        <w:rPr>
          <w:b/>
          <w:sz w:val="20"/>
          <w:szCs w:val="20"/>
          <w:lang w:val="ro-RO"/>
        </w:rPr>
        <w:t xml:space="preserve"> CONSILIUL DE ADMINISTRATIE</w:t>
      </w:r>
    </w:p>
    <w:p w:rsidR="00114354" w:rsidRPr="00C2765D" w:rsidRDefault="00025F95" w:rsidP="003955F7">
      <w:pPr>
        <w:spacing w:line="360" w:lineRule="auto"/>
        <w:jc w:val="right"/>
        <w:rPr>
          <w:b/>
          <w:sz w:val="20"/>
          <w:szCs w:val="20"/>
          <w:lang w:val="ro-RO"/>
        </w:rPr>
      </w:pPr>
      <w:r w:rsidRPr="00C2765D">
        <w:rPr>
          <w:b/>
          <w:sz w:val="20"/>
          <w:szCs w:val="20"/>
          <w:lang w:val="ro-RO"/>
        </w:rPr>
        <w:tab/>
      </w:r>
      <w:r w:rsidRPr="00C2765D">
        <w:rPr>
          <w:b/>
          <w:sz w:val="20"/>
          <w:szCs w:val="20"/>
          <w:lang w:val="ro-RO"/>
        </w:rPr>
        <w:tab/>
      </w:r>
      <w:r w:rsidRPr="00C2765D">
        <w:rPr>
          <w:b/>
          <w:sz w:val="20"/>
          <w:szCs w:val="20"/>
          <w:lang w:val="ro-RO"/>
        </w:rPr>
        <w:tab/>
      </w:r>
      <w:r w:rsidR="000417EF">
        <w:rPr>
          <w:b/>
          <w:sz w:val="20"/>
          <w:szCs w:val="20"/>
          <w:lang w:val="ro-RO"/>
        </w:rPr>
        <w:t xml:space="preserve">       29</w:t>
      </w:r>
      <w:r w:rsidR="00BC185C">
        <w:rPr>
          <w:b/>
          <w:sz w:val="20"/>
          <w:szCs w:val="20"/>
          <w:lang w:val="ro-RO"/>
        </w:rPr>
        <w:t>.09.2022</w:t>
      </w:r>
      <w:r w:rsidRPr="00C2765D">
        <w:rPr>
          <w:b/>
          <w:sz w:val="20"/>
          <w:szCs w:val="20"/>
          <w:lang w:val="ro-RO"/>
        </w:rPr>
        <w:tab/>
      </w:r>
      <w:r w:rsidRPr="00C2765D">
        <w:rPr>
          <w:b/>
          <w:sz w:val="20"/>
          <w:szCs w:val="20"/>
          <w:lang w:val="ro-RO"/>
        </w:rPr>
        <w:tab/>
      </w:r>
      <w:r w:rsidR="0057579C" w:rsidRPr="00C2765D">
        <w:rPr>
          <w:b/>
          <w:sz w:val="20"/>
          <w:szCs w:val="20"/>
          <w:lang w:val="ro-RO"/>
        </w:rPr>
        <w:tab/>
      </w:r>
    </w:p>
    <w:p w:rsidR="00025F95" w:rsidRPr="00C2765D" w:rsidRDefault="00D427D7" w:rsidP="006023D8">
      <w:pPr>
        <w:spacing w:line="360" w:lineRule="auto"/>
        <w:ind w:left="3600" w:firstLine="720"/>
        <w:rPr>
          <w:b/>
          <w:sz w:val="20"/>
          <w:szCs w:val="20"/>
          <w:lang w:val="ro-RO"/>
        </w:rPr>
      </w:pPr>
      <w:r w:rsidRPr="00C2765D">
        <w:rPr>
          <w:b/>
          <w:sz w:val="20"/>
          <w:szCs w:val="20"/>
          <w:lang w:val="ro-RO"/>
        </w:rPr>
        <w:t xml:space="preserve">     </w:t>
      </w:r>
      <w:r w:rsidR="003955F7" w:rsidRPr="00C2765D">
        <w:rPr>
          <w:b/>
          <w:sz w:val="20"/>
          <w:szCs w:val="20"/>
          <w:lang w:val="ro-RO"/>
        </w:rPr>
        <w:t xml:space="preserve">                    </w:t>
      </w:r>
      <w:r w:rsidRPr="00C2765D">
        <w:rPr>
          <w:b/>
          <w:sz w:val="20"/>
          <w:szCs w:val="20"/>
          <w:lang w:val="ro-RO"/>
        </w:rPr>
        <w:t xml:space="preserve">        </w:t>
      </w:r>
      <w:r w:rsidR="002D4BCB">
        <w:rPr>
          <w:b/>
          <w:sz w:val="20"/>
          <w:szCs w:val="20"/>
          <w:lang w:val="ro-RO"/>
        </w:rPr>
        <w:t>ANALIZAT</w:t>
      </w:r>
      <w:r w:rsidRPr="00C2765D">
        <w:rPr>
          <w:b/>
          <w:sz w:val="20"/>
          <w:szCs w:val="20"/>
          <w:lang w:val="ro-RO"/>
        </w:rPr>
        <w:t xml:space="preserve"> ÎN</w:t>
      </w:r>
      <w:r w:rsidR="00025F95" w:rsidRPr="00C2765D">
        <w:rPr>
          <w:b/>
          <w:sz w:val="20"/>
          <w:szCs w:val="20"/>
          <w:lang w:val="ro-RO"/>
        </w:rPr>
        <w:t xml:space="preserve"> CONSILIUL PROFESORAL</w:t>
      </w:r>
    </w:p>
    <w:p w:rsidR="002D4BCB" w:rsidRDefault="002D4BCB" w:rsidP="002D4BCB">
      <w:pPr>
        <w:tabs>
          <w:tab w:val="left" w:pos="7620"/>
        </w:tabs>
        <w:rPr>
          <w:b/>
          <w:sz w:val="18"/>
          <w:szCs w:val="18"/>
          <w:lang w:val="ro-RO"/>
        </w:rPr>
      </w:pPr>
      <w:r>
        <w:rPr>
          <w:b/>
          <w:sz w:val="36"/>
          <w:lang w:val="ro-RO"/>
        </w:rPr>
        <w:tab/>
      </w:r>
      <w:r w:rsidR="000417EF">
        <w:rPr>
          <w:b/>
          <w:sz w:val="18"/>
          <w:szCs w:val="18"/>
          <w:lang w:val="ro-RO"/>
        </w:rPr>
        <w:t>29.</w:t>
      </w:r>
      <w:r w:rsidR="00BC185C">
        <w:rPr>
          <w:b/>
          <w:sz w:val="18"/>
          <w:szCs w:val="18"/>
          <w:lang w:val="ro-RO"/>
        </w:rPr>
        <w:t>09.2022</w:t>
      </w:r>
    </w:p>
    <w:p w:rsidR="002D4BCB" w:rsidRDefault="002D4BCB" w:rsidP="002D4BCB">
      <w:pPr>
        <w:tabs>
          <w:tab w:val="left" w:pos="7620"/>
        </w:tabs>
        <w:rPr>
          <w:b/>
          <w:sz w:val="18"/>
          <w:szCs w:val="18"/>
          <w:lang w:val="ro-RO"/>
        </w:rPr>
      </w:pPr>
      <w:r>
        <w:rPr>
          <w:b/>
          <w:sz w:val="18"/>
          <w:szCs w:val="18"/>
          <w:lang w:val="ro-RO"/>
        </w:rPr>
        <w:t xml:space="preserve">                                                                                                 PREZENTAT IN COMITETUL REPREZENTATIV AL PARINTILOR</w:t>
      </w:r>
    </w:p>
    <w:p w:rsidR="002D4BCB" w:rsidRDefault="002D4BCB" w:rsidP="002D4BCB">
      <w:pPr>
        <w:tabs>
          <w:tab w:val="left" w:pos="7620"/>
        </w:tabs>
        <w:rPr>
          <w:b/>
          <w:sz w:val="18"/>
          <w:szCs w:val="18"/>
          <w:lang w:val="ro-RO"/>
        </w:rPr>
      </w:pPr>
      <w:r>
        <w:rPr>
          <w:b/>
          <w:sz w:val="18"/>
          <w:szCs w:val="18"/>
          <w:lang w:val="ro-RO"/>
        </w:rPr>
        <w:t xml:space="preserve">                                                                                                                                                           </w:t>
      </w:r>
      <w:r w:rsidR="000417EF">
        <w:rPr>
          <w:b/>
          <w:sz w:val="18"/>
          <w:szCs w:val="18"/>
          <w:lang w:val="ro-RO"/>
        </w:rPr>
        <w:t xml:space="preserve">           </w:t>
      </w:r>
      <w:r>
        <w:rPr>
          <w:b/>
          <w:sz w:val="18"/>
          <w:szCs w:val="18"/>
          <w:lang w:val="ro-RO"/>
        </w:rPr>
        <w:t xml:space="preserve">  </w:t>
      </w:r>
      <w:r w:rsidR="000417EF">
        <w:rPr>
          <w:b/>
          <w:sz w:val="18"/>
          <w:szCs w:val="18"/>
          <w:lang w:val="ro-RO"/>
        </w:rPr>
        <w:t>28.09.2022</w:t>
      </w:r>
    </w:p>
    <w:p w:rsidR="002D4BCB" w:rsidRDefault="002D4BCB" w:rsidP="002D4BCB">
      <w:pPr>
        <w:tabs>
          <w:tab w:val="left" w:pos="7620"/>
        </w:tabs>
        <w:rPr>
          <w:b/>
          <w:sz w:val="18"/>
          <w:szCs w:val="18"/>
          <w:lang w:val="ro-RO"/>
        </w:rPr>
      </w:pPr>
    </w:p>
    <w:p w:rsidR="002D4BCB" w:rsidRPr="002D4BCB" w:rsidRDefault="002D4BCB" w:rsidP="002D4BCB">
      <w:pPr>
        <w:tabs>
          <w:tab w:val="left" w:pos="7620"/>
        </w:tabs>
        <w:rPr>
          <w:b/>
          <w:sz w:val="18"/>
          <w:szCs w:val="18"/>
          <w:lang w:val="ro-RO"/>
        </w:rPr>
      </w:pPr>
    </w:p>
    <w:p w:rsidR="000D20F8" w:rsidRPr="00C2765D" w:rsidRDefault="0057579C">
      <w:pPr>
        <w:jc w:val="center"/>
        <w:rPr>
          <w:b/>
          <w:sz w:val="28"/>
          <w:szCs w:val="28"/>
          <w:lang w:val="ro-RO"/>
        </w:rPr>
      </w:pPr>
      <w:r w:rsidRPr="00C2765D">
        <w:rPr>
          <w:b/>
          <w:sz w:val="28"/>
          <w:szCs w:val="28"/>
          <w:lang w:val="ro-RO"/>
        </w:rPr>
        <w:t xml:space="preserve">RAPORT </w:t>
      </w:r>
      <w:r w:rsidR="000D20F8" w:rsidRPr="00C2765D">
        <w:rPr>
          <w:b/>
          <w:sz w:val="28"/>
          <w:szCs w:val="28"/>
          <w:lang w:val="ro-RO"/>
        </w:rPr>
        <w:t xml:space="preserve">ANUAL </w:t>
      </w:r>
      <w:r w:rsidRPr="00C2765D">
        <w:rPr>
          <w:b/>
          <w:sz w:val="28"/>
          <w:szCs w:val="28"/>
          <w:lang w:val="ro-RO"/>
        </w:rPr>
        <w:t xml:space="preserve">ASUPRA </w:t>
      </w:r>
      <w:r w:rsidR="000D20F8" w:rsidRPr="00C2765D">
        <w:rPr>
          <w:b/>
          <w:sz w:val="28"/>
          <w:szCs w:val="28"/>
          <w:lang w:val="ro-RO"/>
        </w:rPr>
        <w:t xml:space="preserve"> CALITĂȚII EDUCAȚIEI ÎN SCOALA GIMNAZIALĂ REMETEA MARE</w:t>
      </w:r>
    </w:p>
    <w:p w:rsidR="00E16D4C" w:rsidRPr="00C2765D" w:rsidRDefault="003347D1">
      <w:pPr>
        <w:jc w:val="center"/>
        <w:rPr>
          <w:b/>
          <w:sz w:val="28"/>
          <w:szCs w:val="28"/>
          <w:lang w:val="ro-RO"/>
        </w:rPr>
      </w:pPr>
      <w:r w:rsidRPr="00C2765D">
        <w:rPr>
          <w:b/>
          <w:sz w:val="28"/>
          <w:szCs w:val="28"/>
          <w:lang w:val="ro-RO"/>
        </w:rPr>
        <w:t>AN ŞCOLAR</w:t>
      </w:r>
      <w:r w:rsidR="002C4FE9" w:rsidRPr="00C2765D">
        <w:rPr>
          <w:b/>
          <w:sz w:val="28"/>
          <w:szCs w:val="28"/>
          <w:lang w:val="ro-RO"/>
        </w:rPr>
        <w:t xml:space="preserve"> </w:t>
      </w:r>
      <w:r w:rsidR="00BC185C">
        <w:rPr>
          <w:b/>
          <w:sz w:val="28"/>
          <w:szCs w:val="28"/>
          <w:lang w:val="ro-RO"/>
        </w:rPr>
        <w:t>2021</w:t>
      </w:r>
      <w:r w:rsidR="00D35DE6">
        <w:rPr>
          <w:b/>
          <w:sz w:val="28"/>
          <w:szCs w:val="28"/>
          <w:lang w:val="ro-RO"/>
        </w:rPr>
        <w:t>-202</w:t>
      </w:r>
      <w:r w:rsidR="00BC185C">
        <w:rPr>
          <w:b/>
          <w:sz w:val="28"/>
          <w:szCs w:val="28"/>
          <w:lang w:val="ro-RO"/>
        </w:rPr>
        <w:t>2</w:t>
      </w:r>
    </w:p>
    <w:p w:rsidR="002815DF" w:rsidRPr="00C2765D" w:rsidRDefault="002815DF">
      <w:pPr>
        <w:jc w:val="center"/>
        <w:rPr>
          <w:b/>
          <w:sz w:val="28"/>
          <w:szCs w:val="28"/>
          <w:lang w:val="ro-RO"/>
        </w:rPr>
      </w:pPr>
    </w:p>
    <w:p w:rsidR="00DD1190" w:rsidRPr="00C2765D" w:rsidRDefault="00DD1190" w:rsidP="00DD1190">
      <w:pPr>
        <w:rPr>
          <w:b/>
          <w:sz w:val="28"/>
          <w:szCs w:val="28"/>
          <w:lang w:val="ro-RO"/>
        </w:rPr>
      </w:pPr>
      <w:r w:rsidRPr="00C2765D">
        <w:rPr>
          <w:b/>
          <w:sz w:val="28"/>
          <w:szCs w:val="28"/>
          <w:lang w:val="ro-RO"/>
        </w:rPr>
        <w:t>CAPITOLUL I</w:t>
      </w:r>
      <w:r w:rsidR="002773B2" w:rsidRPr="00C2765D">
        <w:rPr>
          <w:b/>
          <w:sz w:val="28"/>
          <w:szCs w:val="28"/>
          <w:lang w:val="ro-RO"/>
        </w:rPr>
        <w:t xml:space="preserve">    MISIUNE, VIZIUNE, VALORI </w:t>
      </w:r>
    </w:p>
    <w:p w:rsidR="003955F7" w:rsidRPr="00C2765D" w:rsidRDefault="003955F7" w:rsidP="00DD1190">
      <w:pPr>
        <w:spacing w:after="200" w:line="276" w:lineRule="auto"/>
        <w:ind w:left="360"/>
        <w:rPr>
          <w:b/>
          <w:sz w:val="28"/>
          <w:szCs w:val="28"/>
        </w:rPr>
      </w:pPr>
    </w:p>
    <w:p w:rsidR="002815DF" w:rsidRPr="00C2765D" w:rsidRDefault="00DD1190" w:rsidP="00DD1190">
      <w:pPr>
        <w:spacing w:after="200" w:line="276" w:lineRule="auto"/>
        <w:ind w:left="360"/>
        <w:rPr>
          <w:sz w:val="28"/>
          <w:szCs w:val="28"/>
        </w:rPr>
      </w:pPr>
      <w:r w:rsidRPr="00C2765D">
        <w:rPr>
          <w:b/>
          <w:sz w:val="28"/>
          <w:szCs w:val="28"/>
        </w:rPr>
        <w:t>I.1 Scurt i</w:t>
      </w:r>
      <w:r w:rsidR="002815DF" w:rsidRPr="00C2765D">
        <w:rPr>
          <w:b/>
          <w:sz w:val="28"/>
          <w:szCs w:val="28"/>
        </w:rPr>
        <w:t>storic:</w:t>
      </w:r>
    </w:p>
    <w:p w:rsidR="002815DF" w:rsidRPr="00C2765D" w:rsidRDefault="002815DF" w:rsidP="002815DF">
      <w:pPr>
        <w:jc w:val="both"/>
        <w:rPr>
          <w:lang w:val="it-IT"/>
        </w:rPr>
      </w:pPr>
      <w:r w:rsidRPr="00C2765D">
        <w:rPr>
          <w:sz w:val="28"/>
          <w:szCs w:val="28"/>
          <w:lang w:val="it-IT"/>
        </w:rPr>
        <w:tab/>
      </w:r>
      <w:r w:rsidRPr="00C2765D">
        <w:rPr>
          <w:lang w:val="it-IT"/>
        </w:rPr>
        <w:t>Inceputurile scolii, in comuna Remetea Mare, sunt pierdute in cele mai apuse vremuri. Aciuita in streasina bisericii, scoala a fost infiintata o data cu infiintarea bisericii, asa spun batranii satului. Prin simplitatea vremii, acei ce purtau grija si rostul invataturii, dascalii, nu au lasat si urme scrise.</w:t>
      </w:r>
    </w:p>
    <w:p w:rsidR="002815DF" w:rsidRPr="00C2765D" w:rsidRDefault="002815DF" w:rsidP="002815DF">
      <w:pPr>
        <w:jc w:val="both"/>
        <w:rPr>
          <w:lang w:val="it-IT"/>
        </w:rPr>
      </w:pPr>
      <w:r w:rsidRPr="00C2765D">
        <w:rPr>
          <w:lang w:val="it-IT"/>
        </w:rPr>
        <w:tab/>
        <w:t>Localul celei dintai scoli a fost zidit pe intravilanul numarul 28, din dreapta bisericii, cladire din vaiuga, unica la infatisare. Datele scrise ne spun ca aceasta cladire a rezistat pana in 1899, iar in 1900 s-a construit o scoala noua, in acelasi loc. A fost folosita, aceasta cladire, la inceput pentru scoala, apoi ca si camin cultural si in final ca si gradinita-pana in 2002. Actualmente, cladirea nu mai este folosita, fiind demolata.</w:t>
      </w:r>
    </w:p>
    <w:p w:rsidR="002815DF" w:rsidRPr="00C2765D" w:rsidRDefault="002815DF" w:rsidP="002815DF">
      <w:pPr>
        <w:jc w:val="both"/>
        <w:rPr>
          <w:lang w:val="it-IT"/>
        </w:rPr>
      </w:pPr>
      <w:r w:rsidRPr="00C2765D">
        <w:rPr>
          <w:lang w:val="it-IT"/>
        </w:rPr>
        <w:tab/>
        <w:t>In 1935 se construieste o noua cladire pentru scoala. Biserica doneaza intravilanul ei pentru noua scoala. Edificiul este maret si impunator. Aceasta cladire este folosita acum  pentru ciclul primar, cancelarie, secretariat si directiune. In anul 2008 aceasta cladire a fost reabilitata cu fonduri alocate de Banca Europeana de Investitii si Primaria comunei.</w:t>
      </w:r>
    </w:p>
    <w:p w:rsidR="002815DF" w:rsidRPr="00C2765D" w:rsidRDefault="002815DF" w:rsidP="002815DF">
      <w:pPr>
        <w:jc w:val="both"/>
        <w:rPr>
          <w:lang w:val="it-IT"/>
        </w:rPr>
      </w:pPr>
      <w:r w:rsidRPr="00C2765D">
        <w:rPr>
          <w:lang w:val="it-IT"/>
        </w:rPr>
        <w:tab/>
        <w:t>In 1983 s-a inceput construirea unei noi cladiri pentru scoala, o cladire cu etaj, care a fost data in folosinta in 1987. In aceasta cladire isi desfasoara activitatea, acum, ciclul gimnazial.</w:t>
      </w:r>
    </w:p>
    <w:p w:rsidR="002815DF" w:rsidRPr="00C2765D" w:rsidRDefault="002815DF" w:rsidP="002815DF">
      <w:pPr>
        <w:jc w:val="both"/>
        <w:rPr>
          <w:lang w:val="it-IT"/>
        </w:rPr>
      </w:pPr>
      <w:r w:rsidRPr="00C2765D">
        <w:rPr>
          <w:lang w:val="it-IT"/>
        </w:rPr>
        <w:tab/>
        <w:t>In anul 2002 a fost construita o cladire noua pentru Gradinita PP Remetea Mare, cu fonduri de la Banca Mondiala. Cladirea a fost modernizata in toamna 2010, de catre Primaria Remetea Mare, prin introducerea apei curente si construirea grupului sanitar in interior.</w:t>
      </w:r>
      <w:r w:rsidR="00692680" w:rsidRPr="00C2765D">
        <w:rPr>
          <w:lang w:val="it-IT"/>
        </w:rPr>
        <w:t xml:space="preserve"> In anul 2019, aici s-a amenajat un cabinet medical si un oficiu pentru primirea si distribuirea hranei pentru prescolari.</w:t>
      </w:r>
    </w:p>
    <w:p w:rsidR="00692680" w:rsidRPr="00C2765D" w:rsidRDefault="00692680" w:rsidP="002815DF">
      <w:pPr>
        <w:jc w:val="both"/>
        <w:rPr>
          <w:lang w:val="it-IT"/>
        </w:rPr>
      </w:pPr>
      <w:r w:rsidRPr="00C2765D">
        <w:rPr>
          <w:lang w:val="it-IT"/>
        </w:rPr>
        <w:tab/>
        <w:t>In anul 2017 s-a construit o noua cladire pentru Scoala Gimnaziala Remetea Mare, in continuarea cladirii cu etaj, care cuprinde 1 sala de clasa, 1 sala pentru laboratorul de stiinte si 1 sala de sport.</w:t>
      </w:r>
    </w:p>
    <w:p w:rsidR="00970DD2" w:rsidRDefault="002815DF" w:rsidP="002815DF">
      <w:pPr>
        <w:jc w:val="both"/>
        <w:rPr>
          <w:lang w:val="it-IT"/>
        </w:rPr>
      </w:pPr>
      <w:r w:rsidRPr="00C2765D">
        <w:rPr>
          <w:lang w:val="it-IT"/>
        </w:rPr>
        <w:tab/>
        <w:t>Scoala  Primara Ianova si Gradinita PN Ianova isi desfasoara activitatea intr-o cladire reabilitata in 2002 cu fonduri de la Banca Mondiala.</w:t>
      </w:r>
      <w:r w:rsidR="00692680" w:rsidRPr="00C2765D">
        <w:rPr>
          <w:lang w:val="it-IT"/>
        </w:rPr>
        <w:t xml:space="preserve"> </w:t>
      </w:r>
    </w:p>
    <w:p w:rsidR="002815DF" w:rsidRDefault="00692680" w:rsidP="00970DD2">
      <w:pPr>
        <w:ind w:firstLine="720"/>
        <w:jc w:val="both"/>
        <w:rPr>
          <w:lang w:val="it-IT"/>
        </w:rPr>
      </w:pPr>
      <w:r w:rsidRPr="00C2765D">
        <w:rPr>
          <w:lang w:val="it-IT"/>
        </w:rPr>
        <w:t>În anul 2018 aici au fost amen</w:t>
      </w:r>
      <w:r w:rsidR="003C555B" w:rsidRPr="00C2765D">
        <w:rPr>
          <w:lang w:val="it-IT"/>
        </w:rPr>
        <w:t>ajate</w:t>
      </w:r>
      <w:r w:rsidRPr="00C2765D">
        <w:rPr>
          <w:lang w:val="it-IT"/>
        </w:rPr>
        <w:t xml:space="preserve"> grupuri sanitare interiore.</w:t>
      </w:r>
    </w:p>
    <w:p w:rsidR="00E63E0D" w:rsidRPr="00E63E0D" w:rsidRDefault="00E63E0D" w:rsidP="00970DD2">
      <w:pPr>
        <w:ind w:firstLine="720"/>
        <w:jc w:val="both"/>
        <w:rPr>
          <w:lang w:val="ro-RO"/>
        </w:rPr>
      </w:pPr>
      <w:r>
        <w:rPr>
          <w:lang w:val="it-IT"/>
        </w:rPr>
        <w:t xml:space="preserve">În anul </w:t>
      </w:r>
      <w:r w:rsidR="00B37A5A">
        <w:rPr>
          <w:lang w:val="ro-RO"/>
        </w:rPr>
        <w:t xml:space="preserve">2019 au fost reabilitate termic cladirile Scolii Gimnaziala Remetea Mare si ale Gradinitei cu Program Prelungit Remetea Mare. </w:t>
      </w:r>
    </w:p>
    <w:p w:rsidR="002815DF" w:rsidRPr="00C2765D" w:rsidRDefault="002815DF">
      <w:pPr>
        <w:jc w:val="center"/>
        <w:rPr>
          <w:b/>
          <w:sz w:val="28"/>
          <w:szCs w:val="28"/>
          <w:lang w:val="ro-RO"/>
        </w:rPr>
      </w:pPr>
    </w:p>
    <w:p w:rsidR="00970DD2" w:rsidRDefault="00DD1190" w:rsidP="00DD1190">
      <w:pPr>
        <w:rPr>
          <w:b/>
          <w:sz w:val="28"/>
          <w:szCs w:val="28"/>
          <w:lang w:val="ro-RO"/>
        </w:rPr>
      </w:pPr>
      <w:r w:rsidRPr="00C2765D">
        <w:rPr>
          <w:b/>
          <w:sz w:val="28"/>
          <w:szCs w:val="28"/>
          <w:lang w:val="ro-RO"/>
        </w:rPr>
        <w:lastRenderedPageBreak/>
        <w:t xml:space="preserve"> </w:t>
      </w:r>
    </w:p>
    <w:p w:rsidR="002815DF" w:rsidRPr="00C2765D" w:rsidRDefault="00DD1190" w:rsidP="00DD1190">
      <w:pPr>
        <w:rPr>
          <w:b/>
          <w:sz w:val="28"/>
          <w:szCs w:val="28"/>
          <w:lang w:val="ro-RO"/>
        </w:rPr>
      </w:pPr>
      <w:r w:rsidRPr="00C2765D">
        <w:rPr>
          <w:b/>
          <w:sz w:val="28"/>
          <w:szCs w:val="28"/>
          <w:lang w:val="ro-RO"/>
        </w:rPr>
        <w:t xml:space="preserve"> I.2 Analiza S.W.O.T</w:t>
      </w:r>
    </w:p>
    <w:p w:rsidR="00DD1190" w:rsidRPr="00C2765D" w:rsidRDefault="00DD1190" w:rsidP="00DD1190">
      <w:pPr>
        <w:rPr>
          <w:b/>
          <w:sz w:val="28"/>
          <w:szCs w:val="28"/>
          <w:lang w:val="ro-RO"/>
        </w:rPr>
      </w:pPr>
    </w:p>
    <w:p w:rsidR="00DD1190" w:rsidRPr="00C2765D" w:rsidRDefault="00DD1190" w:rsidP="00DD1190">
      <w:pPr>
        <w:numPr>
          <w:ilvl w:val="0"/>
          <w:numId w:val="8"/>
        </w:numPr>
        <w:spacing w:line="272" w:lineRule="atLeast"/>
        <w:textAlignment w:val="baseline"/>
        <w:rPr>
          <w:b/>
        </w:rPr>
      </w:pPr>
      <w:r w:rsidRPr="00C2765D">
        <w:rPr>
          <w:b/>
        </w:rPr>
        <w:t>Puncte tari</w:t>
      </w:r>
    </w:p>
    <w:p w:rsidR="00DD1190" w:rsidRPr="00C2765D" w:rsidRDefault="00F6484F" w:rsidP="00DD1190">
      <w:pPr>
        <w:spacing w:line="272" w:lineRule="atLeast"/>
        <w:ind w:firstLine="720"/>
        <w:textAlignment w:val="baseline"/>
      </w:pPr>
      <w:r w:rsidRPr="00C2765D">
        <w:t>- s</w:t>
      </w:r>
      <w:r w:rsidR="00DD1190" w:rsidRPr="00C2765D">
        <w:t>coala a asigurat  materialul curricular (planuri de învăţământ, programe şcolare, manuale, ghiduri,îndrumătoare)</w:t>
      </w:r>
    </w:p>
    <w:p w:rsidR="00DD1190" w:rsidRPr="00C2765D" w:rsidRDefault="00DD1190" w:rsidP="00DD1190">
      <w:pPr>
        <w:spacing w:line="272" w:lineRule="atLeast"/>
        <w:ind w:firstLine="720"/>
        <w:textAlignment w:val="baseline"/>
      </w:pPr>
      <w:r w:rsidRPr="00C2765D">
        <w:t xml:space="preserve">- </w:t>
      </w:r>
      <w:r w:rsidR="00F6484F" w:rsidRPr="00C2765D">
        <w:t>s</w:t>
      </w:r>
      <w:r w:rsidRPr="00C2765D">
        <w:t xml:space="preserve">a </w:t>
      </w:r>
      <w:r w:rsidR="00692680" w:rsidRPr="00C2765D">
        <w:t xml:space="preserve">implementat </w:t>
      </w:r>
      <w:r w:rsidRPr="00C2765D">
        <w:t xml:space="preserve"> uniforma scolara pentru </w:t>
      </w:r>
      <w:r w:rsidR="00692680" w:rsidRPr="00C2765D">
        <w:t>toti elevii de la scolile din Ianova si Remetea Mare</w:t>
      </w:r>
      <w:r w:rsidRPr="00C2765D">
        <w:t xml:space="preserve"> </w:t>
      </w:r>
      <w:r w:rsidR="00692680" w:rsidRPr="00C2765D">
        <w:t>.</w:t>
      </w:r>
    </w:p>
    <w:p w:rsidR="00DD1190" w:rsidRPr="00C2765D" w:rsidRDefault="00F6484F" w:rsidP="00DD1190">
      <w:pPr>
        <w:spacing w:line="272" w:lineRule="atLeast"/>
        <w:ind w:firstLine="720"/>
        <w:textAlignment w:val="baseline"/>
      </w:pPr>
      <w:r w:rsidRPr="00C2765D">
        <w:t>- u</w:t>
      </w:r>
      <w:r w:rsidR="00DD1190" w:rsidRPr="00C2765D">
        <w:t>ni</w:t>
      </w:r>
      <w:r w:rsidR="00692680" w:rsidRPr="00C2765D">
        <w:t>tatea scolara dispune de dotare</w:t>
      </w:r>
      <w:r w:rsidR="00DD1190" w:rsidRPr="00C2765D">
        <w:t xml:space="preserve"> modernă pentru laboratoare, cabinete, biblioteca.</w:t>
      </w:r>
    </w:p>
    <w:p w:rsidR="00DD1190" w:rsidRDefault="00F6484F" w:rsidP="00DD1190">
      <w:pPr>
        <w:spacing w:line="272" w:lineRule="atLeast"/>
        <w:ind w:firstLine="720"/>
        <w:textAlignment w:val="baseline"/>
      </w:pPr>
      <w:r w:rsidRPr="00C2765D">
        <w:t>- i</w:t>
      </w:r>
      <w:r w:rsidR="00DD1190" w:rsidRPr="00C2765D">
        <w:t>ncheierea de parteneriate pentru asigurarea profesorului de sprijin pentru copii cu CES si logopezi pentru copii cu deficiente de limbaj</w:t>
      </w:r>
      <w:r w:rsidR="00692680" w:rsidRPr="00C2765D">
        <w:t>.</w:t>
      </w:r>
    </w:p>
    <w:p w:rsidR="00B37A5A" w:rsidRPr="00C2765D" w:rsidRDefault="00B37A5A" w:rsidP="00DD1190">
      <w:pPr>
        <w:spacing w:line="272" w:lineRule="atLeast"/>
        <w:ind w:firstLine="720"/>
        <w:textAlignment w:val="baseline"/>
      </w:pPr>
      <w:r>
        <w:t>- obtinerea finantarii pentru programul after-school, din partea primariei,</w:t>
      </w:r>
    </w:p>
    <w:p w:rsidR="00DD1190" w:rsidRPr="00C2765D" w:rsidRDefault="00F6484F" w:rsidP="00DD1190">
      <w:pPr>
        <w:spacing w:line="272" w:lineRule="atLeast"/>
        <w:ind w:firstLine="720"/>
        <w:textAlignment w:val="baseline"/>
      </w:pPr>
      <w:r w:rsidRPr="00C2765D">
        <w:t>- a</w:t>
      </w:r>
      <w:r w:rsidR="00DD1190" w:rsidRPr="00C2765D">
        <w:t>u fost asigurate condiţii igienico-sanitare  bune pentru desfăşurarea</w:t>
      </w:r>
      <w:r w:rsidR="00B37A5A">
        <w:t xml:space="preserve"> procesului instructiv educative, in conditiile </w:t>
      </w:r>
      <w:r w:rsidR="00B37A5A" w:rsidRPr="00B37A5A">
        <w:rPr>
          <w:b/>
        </w:rPr>
        <w:t>pandemiei de coronavirus</w:t>
      </w:r>
      <w:r w:rsidR="00B37A5A">
        <w:t>;</w:t>
      </w:r>
    </w:p>
    <w:p w:rsidR="00DD1190" w:rsidRPr="00C2765D" w:rsidRDefault="00F6484F" w:rsidP="00DD1190">
      <w:pPr>
        <w:spacing w:line="272" w:lineRule="atLeast"/>
        <w:ind w:firstLine="720"/>
        <w:textAlignment w:val="baseline"/>
      </w:pPr>
      <w:r w:rsidRPr="00C2765D">
        <w:t>-  s</w:t>
      </w:r>
      <w:r w:rsidR="00DD1190" w:rsidRPr="00C2765D">
        <w:t>coala a avut o buna colaborare cu  ISJ, precum si cu comunitatea locala.</w:t>
      </w:r>
    </w:p>
    <w:p w:rsidR="00DD1190" w:rsidRPr="00C2765D" w:rsidRDefault="00F6484F" w:rsidP="00DD1190">
      <w:pPr>
        <w:spacing w:line="272" w:lineRule="atLeast"/>
        <w:ind w:firstLine="720"/>
        <w:textAlignment w:val="baseline"/>
      </w:pPr>
      <w:r w:rsidRPr="00C2765D">
        <w:t>- u</w:t>
      </w:r>
      <w:r w:rsidR="00DD1190" w:rsidRPr="00C2765D">
        <w:t>n număr mare de cadre didactice s-au preocupat de cresterea calitatii actului educativ.</w:t>
      </w:r>
    </w:p>
    <w:p w:rsidR="00DD1190" w:rsidRPr="00C2765D" w:rsidRDefault="00F6484F" w:rsidP="00DD1190">
      <w:pPr>
        <w:spacing w:line="272" w:lineRule="atLeast"/>
        <w:ind w:firstLine="720"/>
        <w:textAlignment w:val="baseline"/>
      </w:pPr>
      <w:r w:rsidRPr="00C2765D">
        <w:t>- a</w:t>
      </w:r>
      <w:r w:rsidR="00DD1190" w:rsidRPr="00C2765D">
        <w:t xml:space="preserve"> existat o buna colaborare intre conducerea scolii si Consiliul reprezentativ al parintilor </w:t>
      </w:r>
    </w:p>
    <w:p w:rsidR="00DD1190" w:rsidRPr="00C2765D" w:rsidRDefault="00F6484F" w:rsidP="00DD1190">
      <w:pPr>
        <w:spacing w:line="272" w:lineRule="atLeast"/>
        <w:textAlignment w:val="baseline"/>
      </w:pPr>
      <w:r w:rsidRPr="00C2765D">
        <w:tab/>
        <w:t>- a</w:t>
      </w:r>
      <w:r w:rsidR="00DD1190" w:rsidRPr="00C2765D">
        <w:t>u fost realizate activităţile educative şcolare şi extraşcolare diverse, care au contribuit la formarea elevilor în spiritul principiilor şi practicilor europene;</w:t>
      </w:r>
    </w:p>
    <w:p w:rsidR="00DD1190" w:rsidRPr="00C2765D" w:rsidRDefault="00F6484F" w:rsidP="00DD1190">
      <w:pPr>
        <w:spacing w:line="272" w:lineRule="atLeast"/>
        <w:textAlignment w:val="baseline"/>
        <w:rPr>
          <w:lang w:val="es-EC"/>
        </w:rPr>
      </w:pPr>
      <w:r w:rsidRPr="00C2765D">
        <w:rPr>
          <w:lang w:val="es-EC"/>
        </w:rPr>
        <w:tab/>
        <w:t>- a</w:t>
      </w:r>
      <w:r w:rsidR="00DD1190" w:rsidRPr="00C2765D">
        <w:rPr>
          <w:lang w:val="es-EC"/>
        </w:rPr>
        <w:t xml:space="preserve"> fost asigurat cadrul necesar de derulare a activităţilor instructiv-educative şi administrativ-financiare;</w:t>
      </w:r>
    </w:p>
    <w:p w:rsidR="00DD1190" w:rsidRPr="00C2765D" w:rsidRDefault="00F6484F" w:rsidP="00DD1190">
      <w:pPr>
        <w:spacing w:line="272" w:lineRule="atLeast"/>
        <w:textAlignment w:val="baseline"/>
        <w:rPr>
          <w:lang w:val="es-EC"/>
        </w:rPr>
      </w:pPr>
      <w:r w:rsidRPr="00C2765D">
        <w:rPr>
          <w:lang w:val="es-EC"/>
        </w:rPr>
        <w:tab/>
        <w:t xml:space="preserve"> -a</w:t>
      </w:r>
      <w:r w:rsidR="00DD1190" w:rsidRPr="00C2765D">
        <w:rPr>
          <w:lang w:val="es-EC"/>
        </w:rPr>
        <w:t xml:space="preserve"> existat disponibilitate din parte unor cadre didactice în vederea participarii acestora la concursuri, olimpiade,examene.</w:t>
      </w:r>
    </w:p>
    <w:p w:rsidR="00DD1190" w:rsidRPr="00C2765D" w:rsidRDefault="00F6484F" w:rsidP="00DD1190">
      <w:pPr>
        <w:spacing w:line="272" w:lineRule="atLeast"/>
        <w:textAlignment w:val="baseline"/>
        <w:rPr>
          <w:lang w:val="es-EC"/>
        </w:rPr>
      </w:pPr>
      <w:r w:rsidRPr="00C2765D">
        <w:rPr>
          <w:lang w:val="es-EC"/>
        </w:rPr>
        <w:tab/>
        <w:t>- a</w:t>
      </w:r>
      <w:r w:rsidR="00DD1190" w:rsidRPr="00C2765D">
        <w:rPr>
          <w:lang w:val="es-EC"/>
        </w:rPr>
        <w:t>u fost realizate  lucrări de redecorare a salilor de clasa;</w:t>
      </w:r>
    </w:p>
    <w:p w:rsidR="00DD1190" w:rsidRPr="00C2765D" w:rsidRDefault="00DD1190" w:rsidP="00DD1190">
      <w:pPr>
        <w:numPr>
          <w:ilvl w:val="0"/>
          <w:numId w:val="23"/>
        </w:numPr>
        <w:tabs>
          <w:tab w:val="left" w:pos="360"/>
          <w:tab w:val="left" w:pos="1800"/>
        </w:tabs>
        <w:ind w:left="180" w:hanging="180"/>
        <w:rPr>
          <w:b/>
          <w:i/>
        </w:rPr>
      </w:pPr>
      <w:r w:rsidRPr="00C2765D">
        <w:rPr>
          <w:lang w:val="es-EC"/>
        </w:rPr>
        <w:t> </w:t>
      </w:r>
      <w:r w:rsidRPr="00C2765D">
        <w:t>oferta educationala adecvata pentru populatia scolara care isi doreste sa urmeze o cariera profesionala;</w:t>
      </w:r>
    </w:p>
    <w:p w:rsidR="00DD1190" w:rsidRPr="00C2765D" w:rsidRDefault="003C555B" w:rsidP="00DD1190">
      <w:pPr>
        <w:numPr>
          <w:ilvl w:val="0"/>
          <w:numId w:val="23"/>
        </w:numPr>
        <w:tabs>
          <w:tab w:val="left" w:pos="360"/>
          <w:tab w:val="left" w:pos="1800"/>
        </w:tabs>
        <w:ind w:left="180" w:hanging="180"/>
        <w:rPr>
          <w:b/>
          <w:i/>
        </w:rPr>
      </w:pPr>
      <w:r w:rsidRPr="00C2765D">
        <w:rPr>
          <w:lang w:val="ro-RO"/>
        </w:rPr>
        <w:t>p</w:t>
      </w:r>
      <w:r w:rsidR="00DD1190" w:rsidRPr="00C2765D">
        <w:rPr>
          <w:lang w:val="ro-RO"/>
        </w:rPr>
        <w:t>reocupari în direcţia predării cunoştinţelor prin introducerea softului educaţional ;</w:t>
      </w:r>
    </w:p>
    <w:p w:rsidR="00DD1190" w:rsidRPr="00C2765D" w:rsidRDefault="003C555B" w:rsidP="00DD1190">
      <w:pPr>
        <w:numPr>
          <w:ilvl w:val="0"/>
          <w:numId w:val="23"/>
        </w:numPr>
        <w:tabs>
          <w:tab w:val="left" w:pos="360"/>
          <w:tab w:val="left" w:pos="1800"/>
        </w:tabs>
        <w:ind w:left="180" w:hanging="180"/>
        <w:rPr>
          <w:b/>
          <w:i/>
        </w:rPr>
      </w:pPr>
      <w:r w:rsidRPr="00C2765D">
        <w:rPr>
          <w:lang w:val="ro-RO"/>
        </w:rPr>
        <w:t>s</w:t>
      </w:r>
      <w:r w:rsidR="00DD1190" w:rsidRPr="00C2765D">
        <w:rPr>
          <w:lang w:val="ro-RO"/>
        </w:rPr>
        <w:t>urse informaţionale bogate : manuale , auxiliare didactice, bibliotecă, internet;</w:t>
      </w:r>
    </w:p>
    <w:p w:rsidR="00DD1190" w:rsidRPr="00C2765D" w:rsidRDefault="00DD1190" w:rsidP="00DD1190">
      <w:pPr>
        <w:numPr>
          <w:ilvl w:val="0"/>
          <w:numId w:val="23"/>
        </w:numPr>
        <w:tabs>
          <w:tab w:val="left" w:pos="360"/>
          <w:tab w:val="left" w:pos="1800"/>
        </w:tabs>
        <w:ind w:left="180" w:hanging="180"/>
        <w:rPr>
          <w:b/>
          <w:i/>
          <w:lang w:val="it-IT"/>
        </w:rPr>
      </w:pPr>
      <w:r w:rsidRPr="00C2765D">
        <w:rPr>
          <w:lang w:val="it-IT"/>
        </w:rPr>
        <w:t>curriculum la decizia scolii variat;</w:t>
      </w:r>
    </w:p>
    <w:p w:rsidR="00DD1190" w:rsidRPr="0014784A" w:rsidRDefault="00DD1190" w:rsidP="00DD1190">
      <w:pPr>
        <w:numPr>
          <w:ilvl w:val="0"/>
          <w:numId w:val="23"/>
        </w:numPr>
        <w:tabs>
          <w:tab w:val="left" w:pos="360"/>
          <w:tab w:val="left" w:pos="1800"/>
        </w:tabs>
        <w:ind w:left="180" w:hanging="180"/>
        <w:rPr>
          <w:b/>
          <w:i/>
          <w:lang w:val="it-IT"/>
        </w:rPr>
      </w:pPr>
      <w:r w:rsidRPr="00C2765D">
        <w:rPr>
          <w:lang w:val="it-IT"/>
        </w:rPr>
        <w:t>dotarea fiecarei sali de clasa cu calculatoare cu acces la internet si videoproiectoare</w:t>
      </w:r>
    </w:p>
    <w:p w:rsidR="0014784A" w:rsidRPr="00C2765D" w:rsidRDefault="0014784A" w:rsidP="00DD1190">
      <w:pPr>
        <w:numPr>
          <w:ilvl w:val="0"/>
          <w:numId w:val="23"/>
        </w:numPr>
        <w:tabs>
          <w:tab w:val="left" w:pos="360"/>
          <w:tab w:val="left" w:pos="1800"/>
        </w:tabs>
        <w:ind w:left="180" w:hanging="180"/>
        <w:rPr>
          <w:b/>
          <w:i/>
          <w:lang w:val="it-IT"/>
        </w:rPr>
      </w:pPr>
      <w:r>
        <w:rPr>
          <w:lang w:val="es-MX"/>
        </w:rPr>
        <w:t xml:space="preserve">amenajarea </w:t>
      </w:r>
      <w:r w:rsidRPr="00C2765D">
        <w:rPr>
          <w:lang w:val="es-MX"/>
        </w:rPr>
        <w:t>cabinetului de stiinte si a cabinetului medical</w:t>
      </w:r>
    </w:p>
    <w:p w:rsidR="00DD1190" w:rsidRPr="00C2765D" w:rsidRDefault="00DD1190" w:rsidP="00DD1190">
      <w:pPr>
        <w:numPr>
          <w:ilvl w:val="0"/>
          <w:numId w:val="23"/>
        </w:numPr>
        <w:tabs>
          <w:tab w:val="left" w:pos="360"/>
          <w:tab w:val="left" w:pos="1800"/>
        </w:tabs>
        <w:ind w:left="180" w:hanging="180"/>
        <w:rPr>
          <w:b/>
          <w:i/>
          <w:lang w:val="it-IT"/>
        </w:rPr>
      </w:pPr>
      <w:r w:rsidRPr="00C2765D">
        <w:rPr>
          <w:lang w:val="it-IT"/>
        </w:rPr>
        <w:t>colaborarea cu alte unitati scolare din zona,din judet;</w:t>
      </w:r>
    </w:p>
    <w:p w:rsidR="00DD1190" w:rsidRPr="00C2765D" w:rsidRDefault="00DD1190" w:rsidP="00DD1190">
      <w:pPr>
        <w:numPr>
          <w:ilvl w:val="0"/>
          <w:numId w:val="23"/>
        </w:numPr>
        <w:tabs>
          <w:tab w:val="left" w:pos="360"/>
          <w:tab w:val="left" w:pos="1800"/>
        </w:tabs>
        <w:ind w:left="180" w:hanging="180"/>
        <w:rPr>
          <w:b/>
          <w:i/>
        </w:rPr>
      </w:pPr>
      <w:r w:rsidRPr="00C2765D">
        <w:t>buna colaborarea cu comunitatea;</w:t>
      </w:r>
    </w:p>
    <w:p w:rsidR="00DD1190" w:rsidRPr="00C2765D" w:rsidRDefault="00DD1190" w:rsidP="00DD1190">
      <w:pPr>
        <w:numPr>
          <w:ilvl w:val="0"/>
          <w:numId w:val="24"/>
        </w:numPr>
        <w:tabs>
          <w:tab w:val="left" w:pos="360"/>
          <w:tab w:val="left" w:pos="1800"/>
        </w:tabs>
        <w:ind w:left="180" w:hanging="180"/>
      </w:pPr>
      <w:r w:rsidRPr="00C2765D">
        <w:t>baza materiala buna;</w:t>
      </w:r>
    </w:p>
    <w:p w:rsidR="00DD1190" w:rsidRPr="00C2765D" w:rsidRDefault="00DD1190" w:rsidP="00DD1190">
      <w:pPr>
        <w:numPr>
          <w:ilvl w:val="0"/>
          <w:numId w:val="24"/>
        </w:numPr>
        <w:tabs>
          <w:tab w:val="left" w:pos="360"/>
          <w:tab w:val="left" w:pos="1800"/>
        </w:tabs>
        <w:ind w:left="180" w:hanging="180"/>
      </w:pPr>
      <w:r w:rsidRPr="00C2765D">
        <w:t>teren de baschet si fotbal;</w:t>
      </w:r>
    </w:p>
    <w:p w:rsidR="00DD1190" w:rsidRPr="00C2765D" w:rsidRDefault="00DD1190" w:rsidP="00DD1190">
      <w:pPr>
        <w:numPr>
          <w:ilvl w:val="0"/>
          <w:numId w:val="24"/>
        </w:numPr>
        <w:tabs>
          <w:tab w:val="left" w:pos="360"/>
          <w:tab w:val="left" w:pos="1800"/>
        </w:tabs>
        <w:ind w:left="180" w:hanging="180"/>
      </w:pPr>
      <w:r w:rsidRPr="00C2765D">
        <w:t>sala de sport</w:t>
      </w:r>
    </w:p>
    <w:p w:rsidR="00DD1190" w:rsidRPr="00C2765D" w:rsidRDefault="00DD1190" w:rsidP="00DD1190">
      <w:pPr>
        <w:numPr>
          <w:ilvl w:val="0"/>
          <w:numId w:val="24"/>
        </w:numPr>
        <w:tabs>
          <w:tab w:val="left" w:pos="360"/>
          <w:tab w:val="left" w:pos="1800"/>
        </w:tabs>
        <w:ind w:left="180" w:hanging="180"/>
        <w:rPr>
          <w:lang w:val="it-IT"/>
        </w:rPr>
      </w:pPr>
      <w:r w:rsidRPr="00C2765D">
        <w:rPr>
          <w:lang w:val="it-IT"/>
        </w:rPr>
        <w:t>cladiri reabilitate, incalzire centrala, apa curenta, grupuri sanitare moderne;</w:t>
      </w:r>
    </w:p>
    <w:p w:rsidR="00DD1190" w:rsidRPr="00C2765D" w:rsidRDefault="00DD1190" w:rsidP="00DD1190">
      <w:pPr>
        <w:numPr>
          <w:ilvl w:val="0"/>
          <w:numId w:val="25"/>
        </w:numPr>
        <w:tabs>
          <w:tab w:val="left" w:pos="360"/>
          <w:tab w:val="left" w:pos="1800"/>
        </w:tabs>
        <w:ind w:left="180" w:hanging="180"/>
        <w:rPr>
          <w:lang w:val="it-IT"/>
        </w:rPr>
      </w:pPr>
      <w:r w:rsidRPr="00C2765D">
        <w:rPr>
          <w:lang w:val="it-IT"/>
        </w:rPr>
        <w:t>cadre didactice calificate, titulare, cu o foarte buna pregatire profesionala;</w:t>
      </w:r>
      <w:r w:rsidRPr="00C2765D">
        <w:rPr>
          <w:lang w:val="ro-RO"/>
        </w:rPr>
        <w:t xml:space="preserve"> </w:t>
      </w:r>
    </w:p>
    <w:p w:rsidR="00DD1190" w:rsidRPr="00C2765D" w:rsidRDefault="003C555B" w:rsidP="00DD1190">
      <w:pPr>
        <w:numPr>
          <w:ilvl w:val="0"/>
          <w:numId w:val="25"/>
        </w:numPr>
        <w:tabs>
          <w:tab w:val="left" w:pos="360"/>
          <w:tab w:val="left" w:pos="1800"/>
        </w:tabs>
        <w:ind w:left="180" w:hanging="180"/>
        <w:rPr>
          <w:lang w:val="it-IT"/>
        </w:rPr>
      </w:pPr>
      <w:r w:rsidRPr="00C2765D">
        <w:rPr>
          <w:lang w:val="ro-RO"/>
        </w:rPr>
        <w:t>c</w:t>
      </w:r>
      <w:r w:rsidR="00DD1190" w:rsidRPr="00C2765D">
        <w:rPr>
          <w:lang w:val="ro-RO"/>
        </w:rPr>
        <w:t>adrele didactice au abilităţi în domeniul IT şi preocupări pentru predarea lecţiilor asistată de calculator</w:t>
      </w:r>
    </w:p>
    <w:p w:rsidR="00DD1190" w:rsidRPr="00C2765D" w:rsidRDefault="00DD1190" w:rsidP="00DD1190">
      <w:pPr>
        <w:numPr>
          <w:ilvl w:val="0"/>
          <w:numId w:val="25"/>
        </w:numPr>
        <w:tabs>
          <w:tab w:val="left" w:pos="360"/>
          <w:tab w:val="left" w:pos="1800"/>
        </w:tabs>
        <w:ind w:left="180" w:hanging="180"/>
      </w:pPr>
      <w:r w:rsidRPr="00C2765D">
        <w:t>colectiv didactic relative tanar,deschis la schimbare;</w:t>
      </w:r>
    </w:p>
    <w:p w:rsidR="00DD1190" w:rsidRPr="00C2765D" w:rsidRDefault="00DD1190" w:rsidP="00DD1190">
      <w:pPr>
        <w:numPr>
          <w:ilvl w:val="0"/>
          <w:numId w:val="25"/>
        </w:numPr>
        <w:tabs>
          <w:tab w:val="left" w:pos="360"/>
          <w:tab w:val="left" w:pos="1800"/>
        </w:tabs>
        <w:ind w:left="180" w:hanging="180"/>
        <w:rPr>
          <w:lang w:val="it-IT"/>
        </w:rPr>
      </w:pPr>
      <w:r w:rsidRPr="00C2765D">
        <w:rPr>
          <w:lang w:val="it-IT"/>
        </w:rPr>
        <w:t>unele cadre didactice au avut copiii printre absolventii scolii si unele au copii in scoala ,ceea ce asigura o implicare sustinuta in viata scolii;</w:t>
      </w:r>
    </w:p>
    <w:p w:rsidR="00DD1190" w:rsidRPr="00C2765D" w:rsidRDefault="00DD1190" w:rsidP="00DD1190">
      <w:pPr>
        <w:numPr>
          <w:ilvl w:val="0"/>
          <w:numId w:val="25"/>
        </w:numPr>
        <w:tabs>
          <w:tab w:val="left" w:pos="360"/>
          <w:tab w:val="left" w:pos="1800"/>
        </w:tabs>
        <w:ind w:left="180" w:hanging="180"/>
        <w:rPr>
          <w:lang w:val="it-IT"/>
        </w:rPr>
      </w:pPr>
      <w:r w:rsidRPr="00C2765D">
        <w:rPr>
          <w:lang w:val="it-IT"/>
        </w:rPr>
        <w:t>traditie si prestigiu in comunitate;</w:t>
      </w:r>
    </w:p>
    <w:p w:rsidR="00DD1190" w:rsidRPr="00C2765D" w:rsidRDefault="00DD1190" w:rsidP="00DD1190">
      <w:pPr>
        <w:numPr>
          <w:ilvl w:val="0"/>
          <w:numId w:val="26"/>
        </w:numPr>
        <w:tabs>
          <w:tab w:val="clear" w:pos="1515"/>
          <w:tab w:val="left" w:pos="360"/>
          <w:tab w:val="num" w:pos="1440"/>
          <w:tab w:val="left" w:pos="1800"/>
        </w:tabs>
        <w:ind w:left="180" w:hanging="180"/>
      </w:pPr>
      <w:r w:rsidRPr="00C2765D">
        <w:t>dispunem de calculatoare performante,asigurand fiecarui absolvent o pregatire initiala in domeniul I.T.;</w:t>
      </w:r>
    </w:p>
    <w:p w:rsidR="00DD1190" w:rsidRPr="00C2765D" w:rsidRDefault="00DD1190" w:rsidP="00DD1190">
      <w:pPr>
        <w:numPr>
          <w:ilvl w:val="0"/>
          <w:numId w:val="26"/>
        </w:numPr>
        <w:tabs>
          <w:tab w:val="clear" w:pos="1515"/>
          <w:tab w:val="left" w:pos="360"/>
          <w:tab w:val="num" w:pos="1440"/>
          <w:tab w:val="left" w:pos="1800"/>
        </w:tabs>
        <w:ind w:left="180" w:hanging="180"/>
        <w:rPr>
          <w:lang w:val="es-MX"/>
        </w:rPr>
      </w:pPr>
      <w:r w:rsidRPr="00C2765D">
        <w:rPr>
          <w:lang w:val="es-MX"/>
        </w:rPr>
        <w:t>cabinet de informatica-retea;</w:t>
      </w:r>
    </w:p>
    <w:p w:rsidR="00DD1190" w:rsidRPr="00C2765D" w:rsidRDefault="00DD1190" w:rsidP="00DD1190">
      <w:pPr>
        <w:numPr>
          <w:ilvl w:val="0"/>
          <w:numId w:val="26"/>
        </w:numPr>
        <w:tabs>
          <w:tab w:val="left" w:pos="360"/>
          <w:tab w:val="left" w:pos="1440"/>
          <w:tab w:val="left" w:pos="1800"/>
        </w:tabs>
        <w:ind w:left="180" w:hanging="180"/>
        <w:rPr>
          <w:lang w:val="it-IT"/>
        </w:rPr>
      </w:pPr>
      <w:r w:rsidRPr="00C2765D">
        <w:rPr>
          <w:lang w:val="it-IT"/>
        </w:rPr>
        <w:t>mobilier nou la gradinite si scoli;</w:t>
      </w:r>
    </w:p>
    <w:p w:rsidR="00DD1190" w:rsidRPr="003E55F0" w:rsidRDefault="003E55F0" w:rsidP="00DD1190">
      <w:pPr>
        <w:numPr>
          <w:ilvl w:val="0"/>
          <w:numId w:val="26"/>
        </w:numPr>
        <w:tabs>
          <w:tab w:val="left" w:pos="360"/>
          <w:tab w:val="left" w:pos="1440"/>
          <w:tab w:val="left" w:pos="1800"/>
        </w:tabs>
        <w:ind w:left="180" w:hanging="180"/>
        <w:rPr>
          <w:i/>
          <w:lang w:val="it-IT"/>
        </w:rPr>
      </w:pPr>
      <w:r w:rsidRPr="003E55F0">
        <w:rPr>
          <w:i/>
          <w:lang w:val="it-IT"/>
        </w:rPr>
        <w:t xml:space="preserve">organizarea gradinitei </w:t>
      </w:r>
      <w:r w:rsidR="00DD1190" w:rsidRPr="003E55F0">
        <w:rPr>
          <w:i/>
          <w:lang w:val="it-IT"/>
        </w:rPr>
        <w:t xml:space="preserve"> de vara</w:t>
      </w:r>
      <w:r w:rsidRPr="003E55F0">
        <w:rPr>
          <w:i/>
          <w:lang w:val="it-IT"/>
        </w:rPr>
        <w:t xml:space="preserve"> in conditii de pandemie</w:t>
      </w:r>
    </w:p>
    <w:p w:rsidR="00BC67DD" w:rsidRPr="00C2765D" w:rsidRDefault="00BC67DD" w:rsidP="00E116A7">
      <w:pPr>
        <w:numPr>
          <w:ilvl w:val="0"/>
          <w:numId w:val="26"/>
        </w:numPr>
        <w:tabs>
          <w:tab w:val="left" w:pos="360"/>
          <w:tab w:val="left" w:pos="1440"/>
          <w:tab w:val="left" w:pos="1800"/>
        </w:tabs>
        <w:ind w:left="180" w:hanging="180"/>
        <w:rPr>
          <w:lang w:val="it-IT"/>
        </w:rPr>
      </w:pPr>
      <w:r w:rsidRPr="00C2765D">
        <w:rPr>
          <w:lang w:val="it-IT"/>
        </w:rPr>
        <w:t>cadrele didactice au experienta profesionala, sunt b</w:t>
      </w:r>
      <w:r w:rsidR="00E116A7" w:rsidRPr="00C2765D">
        <w:rPr>
          <w:lang w:val="it-IT"/>
        </w:rPr>
        <w:t>ine pregatite din punct de vede</w:t>
      </w:r>
      <w:r w:rsidRPr="00C2765D">
        <w:rPr>
          <w:lang w:val="it-IT"/>
        </w:rPr>
        <w:t>re stiintific, deschise la nou si pregatite pentru centrarea actului educational pe competente si calitate</w:t>
      </w:r>
    </w:p>
    <w:p w:rsidR="00BC67DD" w:rsidRPr="00C2765D" w:rsidRDefault="00BC67DD" w:rsidP="00BC67DD">
      <w:pPr>
        <w:numPr>
          <w:ilvl w:val="0"/>
          <w:numId w:val="26"/>
        </w:numPr>
        <w:tabs>
          <w:tab w:val="left" w:pos="360"/>
          <w:tab w:val="left" w:pos="1440"/>
          <w:tab w:val="left" w:pos="1800"/>
        </w:tabs>
        <w:ind w:left="180" w:hanging="180"/>
        <w:rPr>
          <w:lang w:val="it-IT"/>
        </w:rPr>
      </w:pPr>
      <w:r w:rsidRPr="00C2765D">
        <w:rPr>
          <w:lang w:val="it-IT"/>
        </w:rPr>
        <w:lastRenderedPageBreak/>
        <w:t>certitudinea unui climat destins de colaborare intre cadrele didactice</w:t>
      </w:r>
    </w:p>
    <w:p w:rsidR="00BC67DD" w:rsidRPr="00C2765D" w:rsidRDefault="00BC67DD" w:rsidP="00BC67DD">
      <w:pPr>
        <w:numPr>
          <w:ilvl w:val="0"/>
          <w:numId w:val="26"/>
        </w:numPr>
        <w:tabs>
          <w:tab w:val="left" w:pos="360"/>
          <w:tab w:val="left" w:pos="1440"/>
          <w:tab w:val="left" w:pos="1800"/>
        </w:tabs>
        <w:ind w:left="180" w:hanging="180"/>
        <w:rPr>
          <w:lang w:val="it-IT"/>
        </w:rPr>
      </w:pPr>
      <w:r w:rsidRPr="00C2765D">
        <w:rPr>
          <w:lang w:val="it-IT"/>
        </w:rPr>
        <w:t>disponibilitatea si interesul crescut al elevilor pentru activitatile extracurriculare</w:t>
      </w:r>
    </w:p>
    <w:p w:rsidR="00E116A7" w:rsidRPr="00C2765D" w:rsidRDefault="00E116A7" w:rsidP="00BC67DD">
      <w:pPr>
        <w:numPr>
          <w:ilvl w:val="0"/>
          <w:numId w:val="26"/>
        </w:numPr>
        <w:tabs>
          <w:tab w:val="left" w:pos="360"/>
          <w:tab w:val="left" w:pos="1440"/>
          <w:tab w:val="left" w:pos="1800"/>
        </w:tabs>
        <w:ind w:left="180" w:hanging="180"/>
        <w:rPr>
          <w:lang w:val="it-IT"/>
        </w:rPr>
      </w:pPr>
      <w:r w:rsidRPr="00C2765D">
        <w:rPr>
          <w:lang w:val="it-IT"/>
        </w:rPr>
        <w:t>relatiile interpersonale ( profesor-elev, conducere-subalterni, profesori-parinti, profesori-profesori) existente favorizeaza crearea unui climat educational deschis, stimulativ</w:t>
      </w:r>
    </w:p>
    <w:p w:rsidR="00E116A7" w:rsidRPr="00C2765D" w:rsidRDefault="00E116A7" w:rsidP="00BC67DD">
      <w:pPr>
        <w:numPr>
          <w:ilvl w:val="0"/>
          <w:numId w:val="26"/>
        </w:numPr>
        <w:tabs>
          <w:tab w:val="left" w:pos="360"/>
          <w:tab w:val="left" w:pos="1440"/>
          <w:tab w:val="left" w:pos="1800"/>
        </w:tabs>
        <w:ind w:left="180" w:hanging="180"/>
        <w:rPr>
          <w:lang w:val="it-IT"/>
        </w:rPr>
      </w:pPr>
      <w:r w:rsidRPr="00C2765D">
        <w:rPr>
          <w:lang w:val="it-IT"/>
        </w:rPr>
        <w:t>exista o buna delimitare a responsabilitatilor cadrelor didactice ( exista comisii constituite pe diverse probleme ) precum si o buna coordonare a acestora</w:t>
      </w:r>
    </w:p>
    <w:p w:rsidR="00E116A7" w:rsidRPr="00C2765D" w:rsidRDefault="00E116A7" w:rsidP="00BC67DD">
      <w:pPr>
        <w:numPr>
          <w:ilvl w:val="0"/>
          <w:numId w:val="26"/>
        </w:numPr>
        <w:tabs>
          <w:tab w:val="left" w:pos="360"/>
          <w:tab w:val="left" w:pos="1440"/>
          <w:tab w:val="left" w:pos="1800"/>
        </w:tabs>
        <w:ind w:left="180" w:hanging="180"/>
        <w:rPr>
          <w:lang w:val="it-IT"/>
        </w:rPr>
      </w:pPr>
      <w:r w:rsidRPr="00C2765D">
        <w:rPr>
          <w:lang w:val="it-IT"/>
        </w:rPr>
        <w:t>documentele scolare sunt completate la zi</w:t>
      </w:r>
    </w:p>
    <w:p w:rsidR="00E116A7" w:rsidRPr="00C2765D" w:rsidRDefault="00E116A7" w:rsidP="00BC67DD">
      <w:pPr>
        <w:numPr>
          <w:ilvl w:val="0"/>
          <w:numId w:val="26"/>
        </w:numPr>
        <w:tabs>
          <w:tab w:val="left" w:pos="360"/>
          <w:tab w:val="left" w:pos="1440"/>
          <w:tab w:val="left" w:pos="1800"/>
        </w:tabs>
        <w:ind w:left="180" w:hanging="180"/>
        <w:rPr>
          <w:lang w:val="it-IT"/>
        </w:rPr>
      </w:pPr>
      <w:r w:rsidRPr="00C2765D">
        <w:rPr>
          <w:lang w:val="it-IT"/>
        </w:rPr>
        <w:t>dotarea cu mijloace de invatamant moderne atractive pentru copii</w:t>
      </w:r>
    </w:p>
    <w:p w:rsidR="00E116A7" w:rsidRPr="00C2765D" w:rsidRDefault="00E116A7" w:rsidP="00BC67DD">
      <w:pPr>
        <w:numPr>
          <w:ilvl w:val="0"/>
          <w:numId w:val="26"/>
        </w:numPr>
        <w:tabs>
          <w:tab w:val="left" w:pos="360"/>
          <w:tab w:val="left" w:pos="1440"/>
          <w:tab w:val="left" w:pos="1800"/>
        </w:tabs>
        <w:ind w:left="180" w:hanging="180"/>
        <w:rPr>
          <w:lang w:val="it-IT"/>
        </w:rPr>
      </w:pPr>
      <w:r w:rsidRPr="00C2765D">
        <w:rPr>
          <w:lang w:val="it-IT"/>
        </w:rPr>
        <w:t>realizarea de noi proceduri</w:t>
      </w:r>
    </w:p>
    <w:p w:rsidR="00BD376A" w:rsidRPr="00C2765D" w:rsidRDefault="00BD376A" w:rsidP="00BC67DD">
      <w:pPr>
        <w:numPr>
          <w:ilvl w:val="0"/>
          <w:numId w:val="26"/>
        </w:numPr>
        <w:tabs>
          <w:tab w:val="left" w:pos="360"/>
          <w:tab w:val="left" w:pos="1440"/>
          <w:tab w:val="left" w:pos="1800"/>
        </w:tabs>
        <w:ind w:left="180" w:hanging="180"/>
        <w:rPr>
          <w:lang w:val="it-IT"/>
        </w:rPr>
      </w:pPr>
      <w:r w:rsidRPr="00C2765D">
        <w:rPr>
          <w:lang w:val="it-IT"/>
        </w:rPr>
        <w:t>realizarea RAEI pentru anul scolar anterior</w:t>
      </w:r>
    </w:p>
    <w:p w:rsidR="00BD376A" w:rsidRPr="00C2765D" w:rsidRDefault="00BD376A" w:rsidP="00BC67DD">
      <w:pPr>
        <w:numPr>
          <w:ilvl w:val="0"/>
          <w:numId w:val="26"/>
        </w:numPr>
        <w:tabs>
          <w:tab w:val="left" w:pos="360"/>
          <w:tab w:val="left" w:pos="1440"/>
          <w:tab w:val="left" w:pos="1800"/>
        </w:tabs>
        <w:ind w:left="180" w:hanging="180"/>
        <w:rPr>
          <w:lang w:val="it-IT"/>
        </w:rPr>
      </w:pPr>
      <w:r w:rsidRPr="00C2765D">
        <w:rPr>
          <w:lang w:val="it-IT"/>
        </w:rPr>
        <w:t>lectiile se desfasoara conform orarului stabilit</w:t>
      </w:r>
    </w:p>
    <w:p w:rsidR="00BD376A" w:rsidRPr="00C2765D" w:rsidRDefault="00BD376A" w:rsidP="00BC67DD">
      <w:pPr>
        <w:numPr>
          <w:ilvl w:val="0"/>
          <w:numId w:val="26"/>
        </w:numPr>
        <w:tabs>
          <w:tab w:val="left" w:pos="360"/>
          <w:tab w:val="left" w:pos="1440"/>
          <w:tab w:val="left" w:pos="1800"/>
        </w:tabs>
        <w:ind w:left="180" w:hanging="180"/>
        <w:rPr>
          <w:lang w:val="it-IT"/>
        </w:rPr>
      </w:pPr>
      <w:r w:rsidRPr="00C2765D">
        <w:rPr>
          <w:lang w:val="it-IT"/>
        </w:rPr>
        <w:t>scolile dispun de biblioteca si fond de carte necesar</w:t>
      </w:r>
    </w:p>
    <w:p w:rsidR="00BD376A" w:rsidRPr="00C2765D" w:rsidRDefault="00BD376A" w:rsidP="00BC67DD">
      <w:pPr>
        <w:numPr>
          <w:ilvl w:val="0"/>
          <w:numId w:val="26"/>
        </w:numPr>
        <w:tabs>
          <w:tab w:val="left" w:pos="360"/>
          <w:tab w:val="left" w:pos="1440"/>
          <w:tab w:val="left" w:pos="1800"/>
        </w:tabs>
        <w:ind w:left="180" w:hanging="180"/>
        <w:rPr>
          <w:lang w:val="it-IT"/>
        </w:rPr>
      </w:pPr>
      <w:r w:rsidRPr="00C2765D">
        <w:rPr>
          <w:lang w:val="it-IT"/>
        </w:rPr>
        <w:t>starea fizica a spatiilor scolare si incadrarea in normele de igiena corespunzatoare</w:t>
      </w:r>
    </w:p>
    <w:p w:rsidR="00115511" w:rsidRPr="00C2765D" w:rsidRDefault="00115511" w:rsidP="00BC67DD">
      <w:pPr>
        <w:numPr>
          <w:ilvl w:val="0"/>
          <w:numId w:val="26"/>
        </w:numPr>
        <w:tabs>
          <w:tab w:val="left" w:pos="360"/>
          <w:tab w:val="left" w:pos="1440"/>
          <w:tab w:val="left" w:pos="1800"/>
        </w:tabs>
        <w:ind w:left="180" w:hanging="180"/>
        <w:rPr>
          <w:lang w:val="it-IT"/>
        </w:rPr>
      </w:pPr>
      <w:r w:rsidRPr="00C2765D">
        <w:rPr>
          <w:lang w:val="it-IT"/>
        </w:rPr>
        <w:t>organizarea de olimpiade scolare judetene in scoala,</w:t>
      </w:r>
    </w:p>
    <w:p w:rsidR="00BD376A" w:rsidRPr="00C2765D" w:rsidRDefault="00BD376A" w:rsidP="00BD376A">
      <w:pPr>
        <w:tabs>
          <w:tab w:val="left" w:pos="360"/>
          <w:tab w:val="left" w:pos="1440"/>
          <w:tab w:val="left" w:pos="1800"/>
        </w:tabs>
        <w:ind w:left="180"/>
        <w:rPr>
          <w:lang w:val="it-IT"/>
        </w:rPr>
      </w:pPr>
    </w:p>
    <w:p w:rsidR="00BC67DD" w:rsidRPr="00C2765D" w:rsidRDefault="00BC67DD" w:rsidP="00BC67DD">
      <w:pPr>
        <w:tabs>
          <w:tab w:val="left" w:pos="360"/>
          <w:tab w:val="left" w:pos="1440"/>
          <w:tab w:val="left" w:pos="1800"/>
        </w:tabs>
        <w:ind w:left="180"/>
        <w:rPr>
          <w:lang w:val="it-IT"/>
        </w:rPr>
      </w:pPr>
    </w:p>
    <w:p w:rsidR="00DD1190" w:rsidRPr="00C2765D" w:rsidRDefault="00DD1190" w:rsidP="00DD1190">
      <w:pPr>
        <w:spacing w:line="272" w:lineRule="atLeast"/>
        <w:ind w:left="720"/>
        <w:textAlignment w:val="baseline"/>
        <w:rPr>
          <w:lang w:val="es-EC"/>
        </w:rPr>
      </w:pPr>
    </w:p>
    <w:p w:rsidR="00BC67DD" w:rsidRPr="00C2765D" w:rsidRDefault="00BC67DD" w:rsidP="00DD1190">
      <w:pPr>
        <w:spacing w:line="272" w:lineRule="atLeast"/>
        <w:ind w:left="720"/>
        <w:textAlignment w:val="baseline"/>
        <w:rPr>
          <w:lang w:val="es-EC"/>
        </w:rPr>
      </w:pPr>
    </w:p>
    <w:p w:rsidR="00DD1190" w:rsidRPr="00C2765D" w:rsidRDefault="00DD1190" w:rsidP="00DD1190">
      <w:pPr>
        <w:numPr>
          <w:ilvl w:val="0"/>
          <w:numId w:val="8"/>
        </w:numPr>
        <w:spacing w:line="272" w:lineRule="atLeast"/>
        <w:textAlignment w:val="baseline"/>
        <w:rPr>
          <w:b/>
          <w:lang w:val="es-EC"/>
        </w:rPr>
      </w:pPr>
      <w:r w:rsidRPr="00C2765D">
        <w:rPr>
          <w:b/>
          <w:lang w:val="es-EC"/>
        </w:rPr>
        <w:t>Puncte slabe</w:t>
      </w:r>
    </w:p>
    <w:p w:rsidR="00DD1190" w:rsidRPr="00C2765D" w:rsidRDefault="00DD1190" w:rsidP="00DD1190">
      <w:pPr>
        <w:spacing w:line="272" w:lineRule="atLeast"/>
        <w:ind w:left="360"/>
        <w:textAlignment w:val="baseline"/>
        <w:rPr>
          <w:b/>
          <w:lang w:val="es-EC"/>
        </w:rPr>
      </w:pPr>
    </w:p>
    <w:p w:rsidR="00DD1190" w:rsidRDefault="003C555B" w:rsidP="00DD1190">
      <w:pPr>
        <w:spacing w:line="272" w:lineRule="atLeast"/>
        <w:ind w:left="360"/>
        <w:textAlignment w:val="baseline"/>
        <w:rPr>
          <w:lang w:val="es-EC"/>
        </w:rPr>
      </w:pPr>
      <w:r w:rsidRPr="00C2765D">
        <w:rPr>
          <w:lang w:val="es-EC"/>
        </w:rPr>
        <w:t>-    p</w:t>
      </w:r>
      <w:r w:rsidR="00DD1190" w:rsidRPr="00C2765D">
        <w:rPr>
          <w:lang w:val="es-EC"/>
        </w:rPr>
        <w:t>regătirea unor elevi evidenţiată prin rezultatele la învăţătură şi frecvenţă nu este la nivelul standardelor de calitate;</w:t>
      </w:r>
    </w:p>
    <w:p w:rsidR="00DD1190" w:rsidRPr="00C2765D" w:rsidRDefault="00DD1190" w:rsidP="00DD1190">
      <w:pPr>
        <w:spacing w:line="272" w:lineRule="atLeast"/>
        <w:ind w:left="360"/>
        <w:textAlignment w:val="baseline"/>
        <w:rPr>
          <w:lang w:val="es-EC"/>
        </w:rPr>
      </w:pPr>
      <w:r w:rsidRPr="00C2765D">
        <w:rPr>
          <w:lang w:val="es-EC"/>
        </w:rPr>
        <w:t xml:space="preserve">- </w:t>
      </w:r>
      <w:r w:rsidR="003C555B" w:rsidRPr="00C2765D">
        <w:rPr>
          <w:lang w:val="es-EC"/>
        </w:rPr>
        <w:t xml:space="preserve">   </w:t>
      </w:r>
      <w:r w:rsidRPr="00C2765D">
        <w:rPr>
          <w:lang w:val="es-EC"/>
        </w:rPr>
        <w:t>realizare cu dificúltate a examenului epidemiologic pentru elevi si prescolari, la inceputul anului scolar;</w:t>
      </w:r>
    </w:p>
    <w:p w:rsidR="00DD1190" w:rsidRPr="00C2765D" w:rsidRDefault="003C555B" w:rsidP="00501BC7">
      <w:pPr>
        <w:spacing w:line="272" w:lineRule="atLeast"/>
        <w:ind w:left="360"/>
        <w:textAlignment w:val="baseline"/>
        <w:rPr>
          <w:lang w:val="es-EC"/>
        </w:rPr>
      </w:pPr>
      <w:r w:rsidRPr="00C2765D">
        <w:rPr>
          <w:lang w:val="es-EC"/>
        </w:rPr>
        <w:t>-     s</w:t>
      </w:r>
      <w:r w:rsidR="00DD1190" w:rsidRPr="00C2765D">
        <w:rPr>
          <w:lang w:val="es-EC"/>
        </w:rPr>
        <w:t>-au înregistrat abateri disciplinare ale elevilor, car</w:t>
      </w:r>
      <w:r w:rsidR="00501BC7" w:rsidRPr="00C2765D">
        <w:rPr>
          <w:lang w:val="es-EC"/>
        </w:rPr>
        <w:t>e au afectat imaginea şcolii</w:t>
      </w:r>
    </w:p>
    <w:p w:rsidR="00DD1190" w:rsidRPr="00C2765D" w:rsidRDefault="00DD1190" w:rsidP="00DD1190">
      <w:pPr>
        <w:numPr>
          <w:ilvl w:val="0"/>
          <w:numId w:val="1"/>
        </w:numPr>
        <w:jc w:val="both"/>
        <w:rPr>
          <w:lang w:val="ro-RO"/>
        </w:rPr>
      </w:pPr>
      <w:r w:rsidRPr="00C2765D">
        <w:rPr>
          <w:lang w:val="ro-RO"/>
        </w:rPr>
        <w:t xml:space="preserve">insuficienta fermitate în aplicarea </w:t>
      </w:r>
      <w:r w:rsidR="003B4ECE" w:rsidRPr="00C2765D">
        <w:rPr>
          <w:lang w:val="ro-RO"/>
        </w:rPr>
        <w:t>ROF</w:t>
      </w:r>
      <w:r w:rsidRPr="00C2765D">
        <w:rPr>
          <w:lang w:val="ro-RO"/>
        </w:rPr>
        <w:t xml:space="preserve">, în ceea ce priveşte obligativitatea purtarii uniformei şcolare  </w:t>
      </w:r>
    </w:p>
    <w:p w:rsidR="00DD1190" w:rsidRPr="00C2765D" w:rsidRDefault="00DD1190" w:rsidP="00DD1190">
      <w:pPr>
        <w:numPr>
          <w:ilvl w:val="0"/>
          <w:numId w:val="1"/>
        </w:numPr>
        <w:jc w:val="both"/>
        <w:rPr>
          <w:lang w:val="ro-RO"/>
        </w:rPr>
      </w:pPr>
      <w:r w:rsidRPr="00C2765D">
        <w:rPr>
          <w:lang w:val="ro-RO"/>
        </w:rPr>
        <w:t xml:space="preserve">nerespectarea principiului de ritmicitatea notării </w:t>
      </w:r>
      <w:r w:rsidR="003B4ECE" w:rsidRPr="00C2765D">
        <w:rPr>
          <w:lang w:val="ro-RO"/>
        </w:rPr>
        <w:t>la unele discipline</w:t>
      </w:r>
    </w:p>
    <w:p w:rsidR="00DD1190" w:rsidRPr="00C2765D" w:rsidRDefault="00DD1190" w:rsidP="00DD1190">
      <w:pPr>
        <w:numPr>
          <w:ilvl w:val="0"/>
          <w:numId w:val="1"/>
        </w:numPr>
        <w:jc w:val="both"/>
        <w:rPr>
          <w:lang w:val="ro-RO"/>
        </w:rPr>
      </w:pPr>
      <w:r w:rsidRPr="00C2765D">
        <w:rPr>
          <w:lang w:val="ro-RO"/>
        </w:rPr>
        <w:t>numă</w:t>
      </w:r>
      <w:r w:rsidR="003B4ECE" w:rsidRPr="00C2765D">
        <w:rPr>
          <w:lang w:val="ro-RO"/>
        </w:rPr>
        <w:t xml:space="preserve">r mare de absente a unor elevi </w:t>
      </w:r>
      <w:r w:rsidRPr="00C2765D">
        <w:rPr>
          <w:lang w:val="ro-RO"/>
        </w:rPr>
        <w:t xml:space="preserve"> care a dus la neîncheierea situatiilor scolare a acestor elevi.</w:t>
      </w:r>
    </w:p>
    <w:p w:rsidR="00DD1190" w:rsidRPr="00C2765D" w:rsidRDefault="00B37A5A" w:rsidP="00DD1190">
      <w:pPr>
        <w:pStyle w:val="ListParagraph"/>
        <w:numPr>
          <w:ilvl w:val="0"/>
          <w:numId w:val="1"/>
        </w:numPr>
        <w:tabs>
          <w:tab w:val="left" w:pos="360"/>
        </w:tabs>
      </w:pPr>
      <w:r>
        <w:t>Imposibilitatea aplicarii programului</w:t>
      </w:r>
      <w:r w:rsidR="00DD1190" w:rsidRPr="00C2765D">
        <w:t xml:space="preserve"> after-school</w:t>
      </w:r>
      <w:r>
        <w:t>, finantat de primaria Remetea Mare, din cauza pandemiei,</w:t>
      </w:r>
    </w:p>
    <w:p w:rsidR="00DD1190" w:rsidRPr="00C2765D" w:rsidRDefault="00DD1190" w:rsidP="00DD1190">
      <w:pPr>
        <w:pStyle w:val="ListParagraph"/>
        <w:numPr>
          <w:ilvl w:val="0"/>
          <w:numId w:val="1"/>
        </w:numPr>
        <w:tabs>
          <w:tab w:val="left" w:pos="360"/>
        </w:tabs>
        <w:jc w:val="both"/>
        <w:rPr>
          <w:lang w:val="ro-RO"/>
        </w:rPr>
      </w:pPr>
      <w:r w:rsidRPr="00C2765D">
        <w:rPr>
          <w:lang w:val="ro-RO"/>
        </w:rPr>
        <w:t>lipsa unui proiect cu finanţare externă;</w:t>
      </w:r>
    </w:p>
    <w:p w:rsidR="00DD1190" w:rsidRPr="00C2765D" w:rsidRDefault="00DD1190" w:rsidP="00DD1190">
      <w:pPr>
        <w:pStyle w:val="ListParagraph"/>
        <w:numPr>
          <w:ilvl w:val="0"/>
          <w:numId w:val="1"/>
        </w:numPr>
        <w:tabs>
          <w:tab w:val="left" w:pos="360"/>
        </w:tabs>
        <w:jc w:val="both"/>
        <w:rPr>
          <w:lang w:val="ro-RO"/>
        </w:rPr>
      </w:pPr>
      <w:r w:rsidRPr="00C2765D">
        <w:rPr>
          <w:lang w:val="ro-RO"/>
        </w:rPr>
        <w:t>utilizarea incorectă a utilităţilor de către elevi.</w:t>
      </w:r>
    </w:p>
    <w:p w:rsidR="00BC67DD" w:rsidRPr="00C2765D" w:rsidRDefault="00BC67DD" w:rsidP="00DD1190">
      <w:pPr>
        <w:pStyle w:val="ListParagraph"/>
        <w:numPr>
          <w:ilvl w:val="0"/>
          <w:numId w:val="1"/>
        </w:numPr>
        <w:tabs>
          <w:tab w:val="left" w:pos="360"/>
        </w:tabs>
        <w:rPr>
          <w:lang w:val="es-MX"/>
        </w:rPr>
      </w:pPr>
      <w:r w:rsidRPr="00C2765D">
        <w:rPr>
          <w:lang w:val="es-MX"/>
        </w:rPr>
        <w:t>slaba motivatie scolara a unor elevi</w:t>
      </w:r>
    </w:p>
    <w:p w:rsidR="00BC67DD" w:rsidRPr="00C2765D" w:rsidRDefault="00BC67DD" w:rsidP="00BC67DD">
      <w:pPr>
        <w:pStyle w:val="ListParagraph"/>
        <w:numPr>
          <w:ilvl w:val="0"/>
          <w:numId w:val="1"/>
        </w:numPr>
        <w:tabs>
          <w:tab w:val="left" w:pos="360"/>
        </w:tabs>
        <w:rPr>
          <w:lang w:val="es-MX"/>
        </w:rPr>
      </w:pPr>
      <w:r w:rsidRPr="00C2765D">
        <w:rPr>
          <w:lang w:val="es-MX"/>
        </w:rPr>
        <w:t>lipsa de interes a unor apartinatori; neimplicarea acestora in viata scolii</w:t>
      </w:r>
    </w:p>
    <w:p w:rsidR="00BC67DD" w:rsidRPr="00C2765D" w:rsidRDefault="00BC67DD" w:rsidP="00DD1190">
      <w:pPr>
        <w:pStyle w:val="ListParagraph"/>
        <w:numPr>
          <w:ilvl w:val="0"/>
          <w:numId w:val="1"/>
        </w:numPr>
        <w:tabs>
          <w:tab w:val="left" w:pos="360"/>
        </w:tabs>
        <w:rPr>
          <w:lang w:val="es-MX"/>
        </w:rPr>
      </w:pPr>
      <w:r w:rsidRPr="00C2765D">
        <w:rPr>
          <w:lang w:val="es-MX"/>
        </w:rPr>
        <w:t>starea materiala precara a multor familii</w:t>
      </w:r>
    </w:p>
    <w:p w:rsidR="00BD376A" w:rsidRPr="00C2765D" w:rsidRDefault="00BD376A" w:rsidP="004D21B2">
      <w:pPr>
        <w:pStyle w:val="ListParagraph"/>
        <w:tabs>
          <w:tab w:val="left" w:pos="360"/>
        </w:tabs>
        <w:rPr>
          <w:lang w:val="es-MX"/>
        </w:rPr>
      </w:pPr>
    </w:p>
    <w:p w:rsidR="00DD1190" w:rsidRPr="00C2765D" w:rsidRDefault="00DD1190" w:rsidP="00DD1190">
      <w:pPr>
        <w:rPr>
          <w:lang w:val="ro-RO"/>
        </w:rPr>
      </w:pPr>
    </w:p>
    <w:p w:rsidR="00DD1190" w:rsidRPr="00C2765D" w:rsidRDefault="00DD1190" w:rsidP="00DD1190">
      <w:pPr>
        <w:pStyle w:val="ListParagraph"/>
        <w:rPr>
          <w:b/>
          <w:lang w:val="ro-RO"/>
        </w:rPr>
      </w:pPr>
    </w:p>
    <w:p w:rsidR="00DD1190" w:rsidRPr="00C2765D" w:rsidRDefault="00DD1190" w:rsidP="00DD1190">
      <w:pPr>
        <w:pStyle w:val="ListParagraph"/>
        <w:rPr>
          <w:b/>
          <w:lang w:val="ro-RO"/>
        </w:rPr>
      </w:pPr>
      <w:r w:rsidRPr="00C2765D">
        <w:rPr>
          <w:b/>
          <w:lang w:val="ro-RO"/>
        </w:rPr>
        <w:t xml:space="preserve"> Oportunitati</w:t>
      </w:r>
    </w:p>
    <w:p w:rsidR="00DD1190" w:rsidRPr="00C2765D" w:rsidRDefault="00DD1190" w:rsidP="00DD1190">
      <w:pPr>
        <w:ind w:hanging="540"/>
        <w:rPr>
          <w:b/>
        </w:rPr>
      </w:pPr>
    </w:p>
    <w:p w:rsidR="00DD1190" w:rsidRPr="000C76EF" w:rsidRDefault="00DD1190" w:rsidP="00DD1190">
      <w:pPr>
        <w:pStyle w:val="ListParagraph"/>
        <w:numPr>
          <w:ilvl w:val="0"/>
          <w:numId w:val="1"/>
        </w:numPr>
        <w:rPr>
          <w:i/>
          <w:lang w:val="it-IT"/>
        </w:rPr>
      </w:pPr>
      <w:r w:rsidRPr="000C76EF">
        <w:rPr>
          <w:i/>
          <w:lang w:val="it-IT"/>
        </w:rPr>
        <w:t>initierea si dezvoltarea unor programe de formare continua</w:t>
      </w:r>
      <w:r w:rsidR="000C76EF" w:rsidRPr="000C76EF">
        <w:rPr>
          <w:i/>
          <w:lang w:val="it-IT"/>
        </w:rPr>
        <w:t xml:space="preserve">, gratuite, </w:t>
      </w:r>
      <w:r w:rsidRPr="000C76EF">
        <w:rPr>
          <w:i/>
          <w:lang w:val="it-IT"/>
        </w:rPr>
        <w:t xml:space="preserve"> pentru cadrele didactice, </w:t>
      </w:r>
      <w:r w:rsidR="000C76EF" w:rsidRPr="000C76EF">
        <w:rPr>
          <w:i/>
          <w:lang w:val="it-IT"/>
        </w:rPr>
        <w:t>pentru asigurarea predarii online</w:t>
      </w:r>
      <w:r w:rsidR="000C76EF">
        <w:rPr>
          <w:i/>
          <w:lang w:val="it-IT"/>
        </w:rPr>
        <w:t>, in conditiile pandemiei,</w:t>
      </w:r>
    </w:p>
    <w:p w:rsidR="00DD1190" w:rsidRPr="00C2765D" w:rsidRDefault="00DD1190" w:rsidP="00DD1190">
      <w:pPr>
        <w:pStyle w:val="ListParagraph"/>
        <w:numPr>
          <w:ilvl w:val="0"/>
          <w:numId w:val="1"/>
        </w:numPr>
        <w:rPr>
          <w:lang w:val="it-IT"/>
        </w:rPr>
      </w:pPr>
      <w:r w:rsidRPr="00C2765D">
        <w:rPr>
          <w:lang w:val="it-IT"/>
        </w:rPr>
        <w:t>implicarea Primariei si a Consiliului local,</w:t>
      </w:r>
      <w:r w:rsidR="004D21B2" w:rsidRPr="00C2765D">
        <w:rPr>
          <w:lang w:val="it-IT"/>
        </w:rPr>
        <w:t xml:space="preserve"> </w:t>
      </w:r>
      <w:r w:rsidRPr="00C2765D">
        <w:rPr>
          <w:lang w:val="it-IT"/>
        </w:rPr>
        <w:t>prin reprezentanti in Consiliul de administratie al scolii, in buna functionare a institutiei scolare din punct de vedere administrative si organizatoric;</w:t>
      </w:r>
    </w:p>
    <w:p w:rsidR="00DD1190" w:rsidRPr="00C2765D" w:rsidRDefault="00DD1190" w:rsidP="00DD1190">
      <w:pPr>
        <w:pStyle w:val="ListParagraph"/>
        <w:numPr>
          <w:ilvl w:val="0"/>
          <w:numId w:val="1"/>
        </w:numPr>
        <w:rPr>
          <w:lang w:val="it-IT"/>
        </w:rPr>
      </w:pPr>
      <w:r w:rsidRPr="00C2765D">
        <w:rPr>
          <w:lang w:val="it-IT"/>
        </w:rPr>
        <w:t>implicarea unor agenti economici in sponsorizarea unor activitati extracurriculare;</w:t>
      </w:r>
    </w:p>
    <w:p w:rsidR="00DD1190" w:rsidRPr="00C2765D" w:rsidRDefault="00DD1190" w:rsidP="00DD1190">
      <w:pPr>
        <w:pStyle w:val="ListParagraph"/>
        <w:numPr>
          <w:ilvl w:val="0"/>
          <w:numId w:val="1"/>
        </w:numPr>
        <w:tabs>
          <w:tab w:val="left" w:pos="540"/>
        </w:tabs>
        <w:jc w:val="both"/>
        <w:rPr>
          <w:lang w:val="ro-RO"/>
        </w:rPr>
      </w:pPr>
      <w:r w:rsidRPr="00C2765D">
        <w:rPr>
          <w:lang w:val="it-IT"/>
        </w:rPr>
        <w:t xml:space="preserve">   a</w:t>
      </w:r>
      <w:r w:rsidRPr="00C2765D">
        <w:rPr>
          <w:lang w:val="ro-RO"/>
        </w:rPr>
        <w:t>locarea de catre Primarie a fondurilor financiare necesare în vederea asigurării de condiţii materiale decente</w:t>
      </w:r>
      <w:r w:rsidRPr="00C2765D">
        <w:rPr>
          <w:lang w:val="it-IT"/>
        </w:rPr>
        <w:t>;</w:t>
      </w:r>
    </w:p>
    <w:p w:rsidR="00DD1190" w:rsidRPr="00C2765D" w:rsidRDefault="00DD1190" w:rsidP="00DD1190">
      <w:pPr>
        <w:pStyle w:val="ListParagraph"/>
        <w:numPr>
          <w:ilvl w:val="0"/>
          <w:numId w:val="1"/>
        </w:numPr>
        <w:rPr>
          <w:lang w:val="it-IT"/>
        </w:rPr>
      </w:pPr>
      <w:r w:rsidRPr="00C2765D">
        <w:rPr>
          <w:lang w:val="it-IT"/>
        </w:rPr>
        <w:t>dezvoltarea economica a comunei,</w:t>
      </w:r>
      <w:r w:rsidR="004D21B2" w:rsidRPr="00C2765D">
        <w:rPr>
          <w:lang w:val="it-IT"/>
        </w:rPr>
        <w:t xml:space="preserve"> </w:t>
      </w:r>
      <w:r w:rsidRPr="00C2765D">
        <w:rPr>
          <w:lang w:val="it-IT"/>
        </w:rPr>
        <w:t>aflata in apropierea Timisorii;</w:t>
      </w:r>
    </w:p>
    <w:p w:rsidR="00DD1190" w:rsidRPr="00C2765D" w:rsidRDefault="004D21B2" w:rsidP="004D21B2">
      <w:pPr>
        <w:pStyle w:val="ListParagraph"/>
        <w:numPr>
          <w:ilvl w:val="0"/>
          <w:numId w:val="1"/>
        </w:numPr>
        <w:jc w:val="both"/>
        <w:rPr>
          <w:lang w:val="ro-RO"/>
        </w:rPr>
      </w:pPr>
      <w:r w:rsidRPr="00C2765D">
        <w:rPr>
          <w:lang w:val="ro-RO"/>
        </w:rPr>
        <w:t>d</w:t>
      </w:r>
      <w:r w:rsidR="00DD1190" w:rsidRPr="00C2765D">
        <w:rPr>
          <w:lang w:val="ro-RO"/>
        </w:rPr>
        <w:t>es</w:t>
      </w:r>
      <w:r w:rsidR="00501BC7" w:rsidRPr="00C2765D">
        <w:rPr>
          <w:lang w:val="ro-RO"/>
        </w:rPr>
        <w:t>c</w:t>
      </w:r>
      <w:r w:rsidR="00DD1190" w:rsidRPr="00C2765D">
        <w:rPr>
          <w:lang w:val="ro-RO"/>
        </w:rPr>
        <w:t>hiderea spre colaborare a instituţiilor şi organizaţiilor din comunitatea locală.</w:t>
      </w:r>
    </w:p>
    <w:p w:rsidR="00BC67DD" w:rsidRPr="00C2765D" w:rsidRDefault="004D21B2" w:rsidP="004D21B2">
      <w:pPr>
        <w:pStyle w:val="ListParagraph"/>
        <w:numPr>
          <w:ilvl w:val="0"/>
          <w:numId w:val="1"/>
        </w:numPr>
        <w:jc w:val="both"/>
        <w:rPr>
          <w:lang w:val="ro-RO"/>
        </w:rPr>
      </w:pPr>
      <w:r w:rsidRPr="00C2765D">
        <w:rPr>
          <w:lang w:val="ro-RO"/>
        </w:rPr>
        <w:lastRenderedPageBreak/>
        <w:t>d</w:t>
      </w:r>
      <w:r w:rsidR="00BC67DD" w:rsidRPr="00C2765D">
        <w:rPr>
          <w:lang w:val="ro-RO"/>
        </w:rPr>
        <w:t>isponibilitatea autoritatilor locale ( Primaria, Biserica, Politia, Dispensaul, Biblioteca )de a se implica in viata scolii</w:t>
      </w:r>
    </w:p>
    <w:p w:rsidR="00BC67DD" w:rsidRPr="00C2765D" w:rsidRDefault="004D21B2" w:rsidP="00DD1190">
      <w:pPr>
        <w:pStyle w:val="ListParagraph"/>
        <w:numPr>
          <w:ilvl w:val="0"/>
          <w:numId w:val="1"/>
        </w:numPr>
        <w:spacing w:line="360" w:lineRule="auto"/>
        <w:jc w:val="both"/>
        <w:rPr>
          <w:lang w:val="ro-RO"/>
        </w:rPr>
      </w:pPr>
      <w:r w:rsidRPr="00C2765D">
        <w:rPr>
          <w:lang w:val="ro-RO"/>
        </w:rPr>
        <w:t>p</w:t>
      </w:r>
      <w:r w:rsidR="00BC67DD" w:rsidRPr="00C2765D">
        <w:rPr>
          <w:lang w:val="ro-RO"/>
        </w:rPr>
        <w:t>osibilitatea imbunatatirii bazei materiale prin programele existente la nivel local</w:t>
      </w:r>
    </w:p>
    <w:p w:rsidR="00BC67DD" w:rsidRPr="00C2765D" w:rsidRDefault="004D21B2" w:rsidP="004D21B2">
      <w:pPr>
        <w:pStyle w:val="ListParagraph"/>
        <w:numPr>
          <w:ilvl w:val="0"/>
          <w:numId w:val="1"/>
        </w:numPr>
        <w:jc w:val="both"/>
        <w:rPr>
          <w:lang w:val="ro-RO"/>
        </w:rPr>
      </w:pPr>
      <w:r w:rsidRPr="00C2765D">
        <w:rPr>
          <w:lang w:val="ro-RO"/>
        </w:rPr>
        <w:t>v</w:t>
      </w:r>
      <w:r w:rsidR="00BC67DD" w:rsidRPr="00C2765D">
        <w:rPr>
          <w:lang w:val="ro-RO"/>
        </w:rPr>
        <w:t>arietatea cursurilor de perfectionare si formare continua oferite de CCD si de universitati</w:t>
      </w:r>
    </w:p>
    <w:p w:rsidR="00BC67DD" w:rsidRPr="00C2765D" w:rsidRDefault="004D21B2" w:rsidP="004D21B2">
      <w:pPr>
        <w:pStyle w:val="ListParagraph"/>
        <w:numPr>
          <w:ilvl w:val="0"/>
          <w:numId w:val="1"/>
        </w:numPr>
        <w:jc w:val="both"/>
        <w:rPr>
          <w:lang w:val="ro-RO"/>
        </w:rPr>
      </w:pPr>
      <w:r w:rsidRPr="00C2765D">
        <w:rPr>
          <w:lang w:val="ro-RO"/>
        </w:rPr>
        <w:t>d</w:t>
      </w:r>
      <w:r w:rsidR="00BC67DD" w:rsidRPr="00C2765D">
        <w:rPr>
          <w:lang w:val="ro-RO"/>
        </w:rPr>
        <w:t>isponibilitatea altor scoli pentru schimburi de experienta si pentru activitati organizate in parteneriat in interes reciproc</w:t>
      </w:r>
    </w:p>
    <w:p w:rsidR="009B0D21" w:rsidRPr="00C2765D" w:rsidRDefault="004D21B2" w:rsidP="004D21B2">
      <w:pPr>
        <w:pStyle w:val="ListParagraph"/>
        <w:numPr>
          <w:ilvl w:val="0"/>
          <w:numId w:val="1"/>
        </w:numPr>
        <w:jc w:val="both"/>
        <w:rPr>
          <w:lang w:val="ro-RO"/>
        </w:rPr>
      </w:pPr>
      <w:r w:rsidRPr="00C2765D">
        <w:rPr>
          <w:lang w:val="ro-RO"/>
        </w:rPr>
        <w:t>p</w:t>
      </w:r>
      <w:r w:rsidR="009B0D21" w:rsidRPr="00C2765D">
        <w:rPr>
          <w:lang w:val="ro-RO"/>
        </w:rPr>
        <w:t>ostarea pe Internet – Didactic.ro- a tot mai multor activitati educative privind consilierea si orientarea elevilor, fapt ce vine in sprijinul dirigintilor</w:t>
      </w:r>
    </w:p>
    <w:p w:rsidR="00BD376A" w:rsidRPr="00C2765D" w:rsidRDefault="004D21B2" w:rsidP="004D21B2">
      <w:pPr>
        <w:pStyle w:val="ListParagraph"/>
        <w:numPr>
          <w:ilvl w:val="0"/>
          <w:numId w:val="1"/>
        </w:numPr>
        <w:jc w:val="both"/>
        <w:rPr>
          <w:lang w:val="ro-RO"/>
        </w:rPr>
      </w:pPr>
      <w:r w:rsidRPr="00C2765D">
        <w:rPr>
          <w:lang w:val="ro-RO"/>
        </w:rPr>
        <w:t>n</w:t>
      </w:r>
      <w:r w:rsidR="00BD376A" w:rsidRPr="00C2765D">
        <w:rPr>
          <w:lang w:val="ro-RO"/>
        </w:rPr>
        <w:t>umarul de intalniri si activitati comune ale cadrelor didactice in afara orelor de curs favorizeaza impartasirea experientei, cresterea coeziunii grupului, o comunicare mai buna</w:t>
      </w:r>
    </w:p>
    <w:p w:rsidR="00DD1190" w:rsidRPr="00C2765D" w:rsidRDefault="00DD1190" w:rsidP="004D21B2">
      <w:pPr>
        <w:ind w:left="720"/>
        <w:rPr>
          <w:b/>
        </w:rPr>
      </w:pPr>
    </w:p>
    <w:p w:rsidR="00DD1190" w:rsidRPr="00C2765D" w:rsidRDefault="00DD1190" w:rsidP="004D21B2">
      <w:pPr>
        <w:ind w:left="720"/>
        <w:rPr>
          <w:b/>
        </w:rPr>
      </w:pPr>
      <w:r w:rsidRPr="00C2765D">
        <w:rPr>
          <w:b/>
        </w:rPr>
        <w:t>Amenintari</w:t>
      </w:r>
    </w:p>
    <w:p w:rsidR="00DD1190" w:rsidRPr="000417EF" w:rsidRDefault="00DD1190" w:rsidP="000417EF">
      <w:pPr>
        <w:jc w:val="both"/>
        <w:rPr>
          <w:lang w:val="ro-RO"/>
        </w:rPr>
      </w:pPr>
    </w:p>
    <w:p w:rsidR="00DD1190" w:rsidRPr="00C2765D" w:rsidRDefault="00DD1190" w:rsidP="004D21B2">
      <w:pPr>
        <w:pStyle w:val="ListParagraph"/>
        <w:numPr>
          <w:ilvl w:val="0"/>
          <w:numId w:val="1"/>
        </w:numPr>
        <w:tabs>
          <w:tab w:val="left" w:pos="720"/>
        </w:tabs>
        <w:jc w:val="both"/>
        <w:rPr>
          <w:lang w:val="ro-RO"/>
        </w:rPr>
      </w:pPr>
      <w:r w:rsidRPr="00C2765D">
        <w:rPr>
          <w:lang w:val="ro-RO"/>
        </w:rPr>
        <w:t>creşterea numărului de elevi proveniţi din familii monoparentale sau din familii emigrate în ţările UE;</w:t>
      </w:r>
    </w:p>
    <w:p w:rsidR="00DD1190" w:rsidRPr="00C2765D" w:rsidRDefault="00DD1190" w:rsidP="004D21B2">
      <w:pPr>
        <w:pStyle w:val="ListParagraph"/>
        <w:numPr>
          <w:ilvl w:val="0"/>
          <w:numId w:val="1"/>
        </w:numPr>
        <w:tabs>
          <w:tab w:val="left" w:pos="720"/>
        </w:tabs>
        <w:rPr>
          <w:lang w:val="ro-RO"/>
        </w:rPr>
      </w:pPr>
      <w:r w:rsidRPr="00C2765D">
        <w:rPr>
          <w:lang w:val="ro-RO"/>
        </w:rPr>
        <w:t>nivelul de educaţie şi timpul limitat al părinţilor care determină o slabă implicare a acestora în viaţa şcolii.</w:t>
      </w:r>
    </w:p>
    <w:p w:rsidR="00DD1190" w:rsidRPr="00C2765D" w:rsidRDefault="00DD1190" w:rsidP="004D21B2">
      <w:pPr>
        <w:pStyle w:val="ListParagraph"/>
        <w:numPr>
          <w:ilvl w:val="0"/>
          <w:numId w:val="1"/>
        </w:numPr>
        <w:tabs>
          <w:tab w:val="left" w:pos="720"/>
        </w:tabs>
        <w:rPr>
          <w:lang w:val="ro-RO"/>
        </w:rPr>
      </w:pPr>
      <w:r w:rsidRPr="00C2765D">
        <w:rPr>
          <w:lang w:val="ro-RO"/>
        </w:rPr>
        <w:t>scaderea natalitatii;</w:t>
      </w:r>
    </w:p>
    <w:p w:rsidR="00DD1190" w:rsidRPr="00C2765D" w:rsidRDefault="004D21B2" w:rsidP="00DD1190">
      <w:pPr>
        <w:pStyle w:val="ListParagraph"/>
        <w:numPr>
          <w:ilvl w:val="0"/>
          <w:numId w:val="1"/>
        </w:numPr>
        <w:tabs>
          <w:tab w:val="left" w:pos="720"/>
        </w:tabs>
        <w:rPr>
          <w:lang w:val="it-IT"/>
        </w:rPr>
      </w:pPr>
      <w:r w:rsidRPr="00C2765D">
        <w:rPr>
          <w:lang w:val="it-IT"/>
        </w:rPr>
        <w:t xml:space="preserve">cresterea </w:t>
      </w:r>
      <w:r w:rsidR="00DD1190" w:rsidRPr="00C2765D">
        <w:rPr>
          <w:lang w:val="it-IT"/>
        </w:rPr>
        <w:t xml:space="preserve"> </w:t>
      </w:r>
      <w:r w:rsidRPr="00C2765D">
        <w:rPr>
          <w:lang w:val="it-IT"/>
        </w:rPr>
        <w:t xml:space="preserve">birocratiei in activitatea cadrelor didactice </w:t>
      </w:r>
    </w:p>
    <w:p w:rsidR="00DD1190" w:rsidRPr="00C2765D" w:rsidRDefault="00DD1190" w:rsidP="00DD1190">
      <w:pPr>
        <w:pStyle w:val="ListParagraph"/>
        <w:numPr>
          <w:ilvl w:val="0"/>
          <w:numId w:val="1"/>
        </w:numPr>
        <w:tabs>
          <w:tab w:val="left" w:pos="720"/>
        </w:tabs>
      </w:pPr>
      <w:r w:rsidRPr="00C2765D">
        <w:t>cresterea numarului si calitatii atacurilor asupra computerelor;</w:t>
      </w:r>
    </w:p>
    <w:p w:rsidR="00DD1190" w:rsidRPr="00C2765D" w:rsidRDefault="00DD1190" w:rsidP="00DD1190">
      <w:pPr>
        <w:pStyle w:val="ListParagraph"/>
        <w:numPr>
          <w:ilvl w:val="0"/>
          <w:numId w:val="1"/>
        </w:numPr>
        <w:tabs>
          <w:tab w:val="left" w:pos="720"/>
        </w:tabs>
        <w:rPr>
          <w:lang w:val="it-IT"/>
        </w:rPr>
      </w:pPr>
      <w:r w:rsidRPr="00C2765D">
        <w:rPr>
          <w:lang w:val="it-IT"/>
        </w:rPr>
        <w:t>preturile mari ale softurilor si ale licentelor;</w:t>
      </w:r>
    </w:p>
    <w:p w:rsidR="009B0D21" w:rsidRPr="00C2765D" w:rsidRDefault="009B0D21" w:rsidP="009B0D21">
      <w:pPr>
        <w:pStyle w:val="ListParagraph"/>
        <w:numPr>
          <w:ilvl w:val="0"/>
          <w:numId w:val="1"/>
        </w:numPr>
        <w:tabs>
          <w:tab w:val="left" w:pos="720"/>
        </w:tabs>
        <w:rPr>
          <w:u w:val="single"/>
          <w:lang w:val="it-IT"/>
        </w:rPr>
      </w:pPr>
      <w:r w:rsidRPr="00C2765D">
        <w:rPr>
          <w:lang w:val="it-IT"/>
        </w:rPr>
        <w:t>lipsa motivarii elevilor si atitudinea pasiva in privinta viitorului</w:t>
      </w:r>
    </w:p>
    <w:p w:rsidR="009B0D21" w:rsidRPr="00C2765D" w:rsidRDefault="009B0D21" w:rsidP="009B0D21">
      <w:pPr>
        <w:pStyle w:val="ListParagraph"/>
        <w:numPr>
          <w:ilvl w:val="0"/>
          <w:numId w:val="1"/>
        </w:numPr>
        <w:tabs>
          <w:tab w:val="left" w:pos="720"/>
        </w:tabs>
        <w:rPr>
          <w:u w:val="single"/>
          <w:lang w:val="it-IT"/>
        </w:rPr>
      </w:pPr>
      <w:r w:rsidRPr="00C2765D">
        <w:rPr>
          <w:lang w:val="it-IT"/>
        </w:rPr>
        <w:t>sistemul legislativ complicat adesea confuz, restrictiv si in vesnica transformare</w:t>
      </w:r>
    </w:p>
    <w:p w:rsidR="009B0D21" w:rsidRPr="00C2765D" w:rsidRDefault="009B0D21" w:rsidP="009B0D21">
      <w:pPr>
        <w:pStyle w:val="ListParagraph"/>
        <w:numPr>
          <w:ilvl w:val="0"/>
          <w:numId w:val="1"/>
        </w:numPr>
        <w:tabs>
          <w:tab w:val="left" w:pos="720"/>
        </w:tabs>
        <w:rPr>
          <w:u w:val="single"/>
          <w:lang w:val="it-IT"/>
        </w:rPr>
      </w:pPr>
      <w:r w:rsidRPr="00C2765D">
        <w:rPr>
          <w:lang w:val="it-IT"/>
        </w:rPr>
        <w:t xml:space="preserve">impactul nefast al mass-mediei </w:t>
      </w:r>
    </w:p>
    <w:p w:rsidR="009B0D21" w:rsidRPr="000417EF" w:rsidRDefault="009B0D21" w:rsidP="000417EF">
      <w:pPr>
        <w:pStyle w:val="ListParagraph"/>
        <w:numPr>
          <w:ilvl w:val="0"/>
          <w:numId w:val="1"/>
        </w:numPr>
        <w:tabs>
          <w:tab w:val="left" w:pos="720"/>
        </w:tabs>
        <w:rPr>
          <w:u w:val="single"/>
          <w:lang w:val="it-IT"/>
        </w:rPr>
      </w:pPr>
      <w:r w:rsidRPr="00C2765D">
        <w:rPr>
          <w:lang w:val="it-IT"/>
        </w:rPr>
        <w:t>criza de timp a parintilor conduce la o slaba supraveghere a copiilor si la o redusa implicare in viata scolii</w:t>
      </w:r>
    </w:p>
    <w:p w:rsidR="009B0D21" w:rsidRPr="00C2765D" w:rsidRDefault="009B0D21" w:rsidP="009B0D21">
      <w:pPr>
        <w:pStyle w:val="ListParagraph"/>
        <w:numPr>
          <w:ilvl w:val="0"/>
          <w:numId w:val="1"/>
        </w:numPr>
        <w:tabs>
          <w:tab w:val="left" w:pos="720"/>
        </w:tabs>
        <w:rPr>
          <w:u w:val="single"/>
          <w:lang w:val="it-IT"/>
        </w:rPr>
      </w:pPr>
      <w:r w:rsidRPr="00C2765D">
        <w:rPr>
          <w:lang w:val="it-IT"/>
        </w:rPr>
        <w:t>neimplicarea in realizarea activitatilor a tuturor cadrelor didactice</w:t>
      </w:r>
    </w:p>
    <w:p w:rsidR="00DD1190" w:rsidRPr="00C2765D" w:rsidRDefault="00DD1190" w:rsidP="00DD1190">
      <w:pPr>
        <w:rPr>
          <w:rFonts w:ascii="Monotype Corsiva" w:hAnsi="Monotype Corsiva"/>
          <w:b/>
          <w:i/>
          <w:sz w:val="28"/>
          <w:szCs w:val="28"/>
          <w:u w:val="wavyHeavy"/>
          <w:lang w:val="it-IT"/>
        </w:rPr>
      </w:pPr>
    </w:p>
    <w:p w:rsidR="00DD1190" w:rsidRPr="00C2765D" w:rsidRDefault="00DD1190" w:rsidP="00DD1190">
      <w:pPr>
        <w:rPr>
          <w:b/>
          <w:sz w:val="28"/>
          <w:szCs w:val="28"/>
          <w:lang w:val="ro-RO"/>
        </w:rPr>
      </w:pPr>
    </w:p>
    <w:p w:rsidR="00DD1190" w:rsidRPr="00C2765D" w:rsidRDefault="00DD1190" w:rsidP="00DD1190">
      <w:pPr>
        <w:rPr>
          <w:b/>
          <w:sz w:val="28"/>
          <w:szCs w:val="28"/>
          <w:lang w:val="ro-RO"/>
        </w:rPr>
      </w:pPr>
      <w:r w:rsidRPr="00C2765D">
        <w:rPr>
          <w:b/>
          <w:sz w:val="28"/>
          <w:szCs w:val="28"/>
          <w:lang w:val="ro-RO"/>
        </w:rPr>
        <w:t>I.3  Analiza P.E.S.T.</w:t>
      </w:r>
    </w:p>
    <w:p w:rsidR="004D21B2" w:rsidRPr="00C2765D" w:rsidRDefault="004D21B2" w:rsidP="00DD1190">
      <w:pPr>
        <w:rPr>
          <w:b/>
          <w:sz w:val="28"/>
          <w:szCs w:val="28"/>
          <w:lang w:val="ro-RO"/>
        </w:rPr>
      </w:pPr>
    </w:p>
    <w:p w:rsidR="003E5FBF" w:rsidRPr="00C2765D" w:rsidRDefault="003E5FBF" w:rsidP="003E5FBF">
      <w:pPr>
        <w:jc w:val="both"/>
        <w:rPr>
          <w:sz w:val="28"/>
          <w:lang w:val="ro-RO"/>
        </w:rPr>
      </w:pPr>
      <w:r w:rsidRPr="00C2765D">
        <w:rPr>
          <w:lang w:val="ro-RO"/>
        </w:rPr>
        <w:t xml:space="preserve">În anul şcolar </w:t>
      </w:r>
      <w:r w:rsidR="00D02E12">
        <w:rPr>
          <w:b/>
          <w:lang w:val="ro-RO"/>
        </w:rPr>
        <w:t>2021</w:t>
      </w:r>
      <w:r w:rsidR="00D35DE6">
        <w:rPr>
          <w:b/>
          <w:lang w:val="ro-RO"/>
        </w:rPr>
        <w:t>-202</w:t>
      </w:r>
      <w:r w:rsidR="00D02E12">
        <w:rPr>
          <w:b/>
          <w:lang w:val="ro-RO"/>
        </w:rPr>
        <w:t>2</w:t>
      </w:r>
      <w:r w:rsidRPr="00C2765D">
        <w:rPr>
          <w:lang w:val="ro-RO"/>
        </w:rPr>
        <w:t>, întreaga activitate a</w:t>
      </w:r>
      <w:r w:rsidRPr="00C2765D">
        <w:rPr>
          <w:b/>
          <w:lang w:val="ro-RO"/>
        </w:rPr>
        <w:t xml:space="preserve"> ŞCOLII GIMNAZIALE REMETEA MARE</w:t>
      </w:r>
      <w:r w:rsidRPr="00C2765D">
        <w:rPr>
          <w:lang w:val="ro-RO"/>
        </w:rPr>
        <w:t xml:space="preserve"> s-a desfăşurat conform programului managerial prezentat şi aprobat de Consiliul profesoral la începutul anului şcolar, activitate care a vizat:</w:t>
      </w:r>
    </w:p>
    <w:p w:rsidR="003E5FBF" w:rsidRPr="00C2765D" w:rsidRDefault="003E5FBF" w:rsidP="003E5FBF">
      <w:pPr>
        <w:numPr>
          <w:ilvl w:val="0"/>
          <w:numId w:val="6"/>
        </w:numPr>
        <w:jc w:val="both"/>
        <w:rPr>
          <w:b/>
          <w:lang w:val="ro-RO"/>
        </w:rPr>
      </w:pPr>
      <w:r w:rsidRPr="00C2765D">
        <w:rPr>
          <w:b/>
          <w:lang w:val="ro-RO"/>
        </w:rPr>
        <w:t>Managementul organizaţional:</w:t>
      </w:r>
    </w:p>
    <w:p w:rsidR="003E5FBF" w:rsidRPr="00C2765D" w:rsidRDefault="004D21B2" w:rsidP="003E5FBF">
      <w:pPr>
        <w:numPr>
          <w:ilvl w:val="0"/>
          <w:numId w:val="1"/>
        </w:numPr>
        <w:jc w:val="both"/>
        <w:rPr>
          <w:lang w:val="ro-RO"/>
        </w:rPr>
      </w:pPr>
      <w:r w:rsidRPr="00C2765D">
        <w:rPr>
          <w:lang w:val="ro-RO"/>
        </w:rPr>
        <w:t>r</w:t>
      </w:r>
      <w:r w:rsidR="003E5FBF" w:rsidRPr="00C2765D">
        <w:rPr>
          <w:lang w:val="ro-RO"/>
        </w:rPr>
        <w:t>epartizarea optimă a spaţiului de şcolarizare, stabilirea sălilor de clasă, a prescolarilor si elevilor in grupe si clase, a educatoarelor, învățătoarelor si diriginților la grupe/clase;</w:t>
      </w:r>
    </w:p>
    <w:p w:rsidR="003E5FBF" w:rsidRPr="00C2765D" w:rsidRDefault="004D21B2" w:rsidP="003E5FBF">
      <w:pPr>
        <w:numPr>
          <w:ilvl w:val="0"/>
          <w:numId w:val="1"/>
        </w:numPr>
        <w:jc w:val="both"/>
        <w:rPr>
          <w:lang w:val="ro-RO"/>
        </w:rPr>
      </w:pPr>
      <w:r w:rsidRPr="00C2765D">
        <w:rPr>
          <w:lang w:val="ro-RO"/>
        </w:rPr>
        <w:t>r</w:t>
      </w:r>
      <w:r w:rsidR="003E5FBF" w:rsidRPr="00C2765D">
        <w:rPr>
          <w:lang w:val="ro-RO"/>
        </w:rPr>
        <w:t>ealizarea programului de funcţionare al şcolii: toate clasele de învăţământ primar și gimnazial au program de dimineaţă.</w:t>
      </w:r>
    </w:p>
    <w:p w:rsidR="003E5FBF" w:rsidRPr="00C2765D" w:rsidRDefault="004D21B2" w:rsidP="003E5FBF">
      <w:pPr>
        <w:numPr>
          <w:ilvl w:val="0"/>
          <w:numId w:val="1"/>
        </w:numPr>
        <w:jc w:val="both"/>
        <w:rPr>
          <w:lang w:val="ro-RO"/>
        </w:rPr>
      </w:pPr>
      <w:r w:rsidRPr="00C2765D">
        <w:rPr>
          <w:lang w:val="ro-RO"/>
        </w:rPr>
        <w:t>i</w:t>
      </w:r>
      <w:r w:rsidR="003E5FBF" w:rsidRPr="00C2765D">
        <w:rPr>
          <w:lang w:val="ro-RO"/>
        </w:rPr>
        <w:t xml:space="preserve">ncheierea de contracte pentru: asigurarea hranei si spalarea lenjeriei de </w:t>
      </w:r>
      <w:r w:rsidRPr="00C2765D">
        <w:rPr>
          <w:lang w:val="ro-RO"/>
        </w:rPr>
        <w:t>pat pentru prescolarii din grupele</w:t>
      </w:r>
      <w:r w:rsidR="003E5FBF" w:rsidRPr="00C2765D">
        <w:rPr>
          <w:lang w:val="ro-RO"/>
        </w:rPr>
        <w:t xml:space="preserve"> PP ; servicii medicale de medicina muncii, servicii de mentenanță IT, iscirizarea centralelor termice, asigurarea instruirii SSM, PSI si ISU a angajatilor, asigurarea serviciilor de telefonie si internet, asigurarea combustibilului gazos (Gazvest), etc.</w:t>
      </w:r>
    </w:p>
    <w:p w:rsidR="003E5FBF" w:rsidRPr="00C2765D" w:rsidRDefault="004D21B2" w:rsidP="003E5FBF">
      <w:pPr>
        <w:numPr>
          <w:ilvl w:val="0"/>
          <w:numId w:val="1"/>
        </w:numPr>
        <w:jc w:val="both"/>
        <w:rPr>
          <w:lang w:val="ro-RO"/>
        </w:rPr>
      </w:pPr>
      <w:r w:rsidRPr="00C2765D">
        <w:rPr>
          <w:lang w:val="ro-RO"/>
        </w:rPr>
        <w:t>i</w:t>
      </w:r>
      <w:r w:rsidR="003E5FBF" w:rsidRPr="00C2765D">
        <w:rPr>
          <w:lang w:val="ro-RO"/>
        </w:rPr>
        <w:t xml:space="preserve">ncheierea de parteneriate  cu Scoala Speciala </w:t>
      </w:r>
      <w:r w:rsidRPr="00C2765D">
        <w:rPr>
          <w:lang w:val="ro-RO"/>
        </w:rPr>
        <w:t xml:space="preserve">„C. Paunescu” </w:t>
      </w:r>
      <w:r w:rsidR="003E5FBF" w:rsidRPr="00C2765D">
        <w:rPr>
          <w:lang w:val="ro-RO"/>
        </w:rPr>
        <w:t>Recas pentru asigurarea profesorului de sprijin pentru copii cu CES si asigurarea evaluarii si terapiilor pentru copiii cu deficiente de limbaj, din scoală si gradiniță;</w:t>
      </w:r>
    </w:p>
    <w:p w:rsidR="003E5FBF" w:rsidRPr="00C2765D" w:rsidRDefault="004D21B2" w:rsidP="003E5FBF">
      <w:pPr>
        <w:numPr>
          <w:ilvl w:val="0"/>
          <w:numId w:val="1"/>
        </w:numPr>
        <w:jc w:val="both"/>
        <w:rPr>
          <w:lang w:val="ro-RO"/>
        </w:rPr>
      </w:pPr>
      <w:r w:rsidRPr="00C2765D">
        <w:rPr>
          <w:lang w:val="ro-RO"/>
        </w:rPr>
        <w:t>i</w:t>
      </w:r>
      <w:r w:rsidR="003E5FBF" w:rsidRPr="00C2765D">
        <w:rPr>
          <w:lang w:val="ro-RO"/>
        </w:rPr>
        <w:t>ncheierea de parteneriate educaționale cu școli din tară, alți furnizori de educațiesi asociatii</w:t>
      </w:r>
    </w:p>
    <w:p w:rsidR="003E5FBF" w:rsidRPr="00C2765D" w:rsidRDefault="003E5FBF" w:rsidP="003E5FBF">
      <w:pPr>
        <w:ind w:left="720"/>
        <w:jc w:val="both"/>
        <w:rPr>
          <w:lang w:val="ro-RO"/>
        </w:rPr>
      </w:pPr>
      <w:r w:rsidRPr="00C2765D">
        <w:rPr>
          <w:lang w:val="ro-RO"/>
        </w:rPr>
        <w:t xml:space="preserve"> ( Crucea Rosie Timis, ) pentru desfășurarea unor concursuri si activitati educative;</w:t>
      </w:r>
    </w:p>
    <w:p w:rsidR="003E5FBF" w:rsidRPr="00C2765D" w:rsidRDefault="003E5FBF" w:rsidP="003E5FBF">
      <w:pPr>
        <w:jc w:val="both"/>
        <w:rPr>
          <w:b/>
          <w:lang w:val="ro-RO"/>
        </w:rPr>
      </w:pPr>
      <w:r w:rsidRPr="00C2765D">
        <w:rPr>
          <w:b/>
          <w:lang w:val="ro-RO"/>
        </w:rPr>
        <w:lastRenderedPageBreak/>
        <w:t>b. Stabilirea şi organizarea factorilor care coordonează desfăşurarea şi monitorizarea procesului instructiv-educativ:</w:t>
      </w:r>
    </w:p>
    <w:p w:rsidR="003E5FBF" w:rsidRPr="00C2765D" w:rsidRDefault="004D21B2" w:rsidP="003E5FBF">
      <w:pPr>
        <w:numPr>
          <w:ilvl w:val="0"/>
          <w:numId w:val="1"/>
        </w:numPr>
        <w:jc w:val="both"/>
        <w:rPr>
          <w:lang w:val="ro-RO"/>
        </w:rPr>
      </w:pPr>
      <w:r w:rsidRPr="00C2765D">
        <w:rPr>
          <w:lang w:val="ro-RO"/>
        </w:rPr>
        <w:t>s</w:t>
      </w:r>
      <w:r w:rsidR="003E5FBF" w:rsidRPr="00C2765D">
        <w:rPr>
          <w:lang w:val="ro-RO"/>
        </w:rPr>
        <w:t>tabilirea membrilor Consiliului de adminis</w:t>
      </w:r>
      <w:r w:rsidR="00F12F82">
        <w:rPr>
          <w:lang w:val="ro-RO"/>
        </w:rPr>
        <w:t xml:space="preserve">traţie, a comisiei de calitate si a </w:t>
      </w:r>
      <w:r w:rsidR="003E5FBF" w:rsidRPr="00C2765D">
        <w:rPr>
          <w:lang w:val="ro-RO"/>
        </w:rPr>
        <w:t>comisii</w:t>
      </w:r>
      <w:r w:rsidR="00F12F82">
        <w:rPr>
          <w:lang w:val="ro-RO"/>
        </w:rPr>
        <w:t>lor</w:t>
      </w:r>
      <w:r w:rsidR="003E5FBF" w:rsidRPr="00C2765D">
        <w:rPr>
          <w:lang w:val="ro-RO"/>
        </w:rPr>
        <w:t xml:space="preserve"> de lucru;</w:t>
      </w:r>
    </w:p>
    <w:p w:rsidR="003E5FBF" w:rsidRPr="00C2765D" w:rsidRDefault="004D21B2" w:rsidP="003E5FBF">
      <w:pPr>
        <w:numPr>
          <w:ilvl w:val="0"/>
          <w:numId w:val="1"/>
        </w:numPr>
        <w:jc w:val="both"/>
        <w:rPr>
          <w:lang w:val="ro-RO"/>
        </w:rPr>
      </w:pPr>
      <w:r w:rsidRPr="00C2765D">
        <w:rPr>
          <w:lang w:val="ro-RO"/>
        </w:rPr>
        <w:t>s</w:t>
      </w:r>
      <w:r w:rsidR="003E5FBF" w:rsidRPr="00C2765D">
        <w:rPr>
          <w:lang w:val="ro-RO"/>
        </w:rPr>
        <w:t xml:space="preserve">tabilirea programului de activitate la nivelul </w:t>
      </w:r>
      <w:r w:rsidR="00E61E48">
        <w:rPr>
          <w:lang w:val="ro-RO"/>
        </w:rPr>
        <w:t xml:space="preserve"> </w:t>
      </w:r>
      <w:r w:rsidR="00E61E48" w:rsidRPr="00C2765D">
        <w:rPr>
          <w:lang w:val="ro-RO"/>
        </w:rPr>
        <w:t>comisii</w:t>
      </w:r>
      <w:r w:rsidR="00E61E48">
        <w:rPr>
          <w:lang w:val="ro-RO"/>
        </w:rPr>
        <w:t>lor</w:t>
      </w:r>
      <w:r w:rsidR="00E61E48" w:rsidRPr="00C2765D">
        <w:rPr>
          <w:lang w:val="ro-RO"/>
        </w:rPr>
        <w:t xml:space="preserve"> de lucru</w:t>
      </w:r>
      <w:r w:rsidR="003E5FBF" w:rsidRPr="00C2765D">
        <w:rPr>
          <w:lang w:val="ro-RO"/>
        </w:rPr>
        <w:t>;</w:t>
      </w:r>
    </w:p>
    <w:p w:rsidR="003E5FBF" w:rsidRPr="00C2765D" w:rsidRDefault="003E5FBF" w:rsidP="003E5FBF">
      <w:pPr>
        <w:jc w:val="both"/>
        <w:rPr>
          <w:b/>
          <w:lang w:val="ro-RO"/>
        </w:rPr>
      </w:pPr>
      <w:r w:rsidRPr="00C2765D">
        <w:rPr>
          <w:b/>
          <w:lang w:val="ro-RO"/>
        </w:rPr>
        <w:t>c.Creşterea calităţii procesului instructiv-educativ prin:</w:t>
      </w:r>
    </w:p>
    <w:p w:rsidR="003E5FBF" w:rsidRPr="00C2765D" w:rsidRDefault="004D21B2" w:rsidP="003E5FBF">
      <w:pPr>
        <w:numPr>
          <w:ilvl w:val="0"/>
          <w:numId w:val="1"/>
        </w:numPr>
        <w:jc w:val="both"/>
        <w:rPr>
          <w:lang w:val="ro-RO"/>
        </w:rPr>
      </w:pPr>
      <w:r w:rsidRPr="00C2765D">
        <w:rPr>
          <w:lang w:val="ro-RO"/>
        </w:rPr>
        <w:t>p</w:t>
      </w:r>
      <w:r w:rsidR="003E5FBF" w:rsidRPr="00C2765D">
        <w:rPr>
          <w:lang w:val="ro-RO"/>
        </w:rPr>
        <w:t>roiectarea riguroasă a activităţii didactice.</w:t>
      </w:r>
    </w:p>
    <w:p w:rsidR="003E5FBF" w:rsidRPr="00C2765D" w:rsidRDefault="004D21B2" w:rsidP="003E5FBF">
      <w:pPr>
        <w:numPr>
          <w:ilvl w:val="0"/>
          <w:numId w:val="1"/>
        </w:numPr>
        <w:jc w:val="both"/>
        <w:rPr>
          <w:lang w:val="ro-RO"/>
        </w:rPr>
      </w:pPr>
      <w:r w:rsidRPr="00C2765D">
        <w:rPr>
          <w:lang w:val="ro-RO"/>
        </w:rPr>
        <w:t>m</w:t>
      </w:r>
      <w:r w:rsidR="003E5FBF" w:rsidRPr="00C2765D">
        <w:rPr>
          <w:lang w:val="ro-RO"/>
        </w:rPr>
        <w:t>onitorizarea şi evaluarea calităţii procesului instructiv-educativ din perspectiva realizării unui învăţământ centrat pe elev, prin folosirea metodelor activ participative, integrarea experimentului în lecţie, implementarea programelor informatice la toate disciplinele , utilizand aparatura existenta ( calculatoare conectate la internet in fiecare sala de clasa si videoproiectoare).</w:t>
      </w:r>
    </w:p>
    <w:p w:rsidR="003E5FBF" w:rsidRPr="00C2765D" w:rsidRDefault="003E5FBF" w:rsidP="003E5FBF">
      <w:pPr>
        <w:jc w:val="both"/>
        <w:rPr>
          <w:lang w:val="ro-RO"/>
        </w:rPr>
      </w:pPr>
    </w:p>
    <w:p w:rsidR="00DD1190" w:rsidRPr="00C2765D" w:rsidRDefault="00DD1190" w:rsidP="00DD1190"/>
    <w:p w:rsidR="003E5FBF" w:rsidRPr="00C2765D" w:rsidRDefault="003E5FBF" w:rsidP="00DD1190"/>
    <w:p w:rsidR="00DD1190" w:rsidRPr="00C2765D" w:rsidRDefault="00DD1190" w:rsidP="004D21B2">
      <w:pPr>
        <w:tabs>
          <w:tab w:val="left" w:pos="360"/>
        </w:tabs>
        <w:rPr>
          <w:b/>
          <w:lang w:val="ro-RO"/>
        </w:rPr>
      </w:pPr>
      <w:r w:rsidRPr="00C2765D">
        <w:rPr>
          <w:b/>
          <w:lang w:val="ro-RO"/>
        </w:rPr>
        <w:t>A. Facto</w:t>
      </w:r>
      <w:r w:rsidR="004D21B2" w:rsidRPr="00C2765D">
        <w:rPr>
          <w:b/>
          <w:lang w:val="ro-RO"/>
        </w:rPr>
        <w:t>ri politico-s</w:t>
      </w:r>
      <w:r w:rsidRPr="00C2765D">
        <w:rPr>
          <w:b/>
          <w:lang w:val="ro-RO"/>
        </w:rPr>
        <w:t>ociali</w:t>
      </w:r>
    </w:p>
    <w:p w:rsidR="00DD1190" w:rsidRPr="00C2765D" w:rsidRDefault="00DD1190" w:rsidP="004D21B2">
      <w:pPr>
        <w:tabs>
          <w:tab w:val="left" w:pos="360"/>
        </w:tabs>
        <w:jc w:val="both"/>
        <w:rPr>
          <w:b/>
          <w:lang w:val="ro-RO"/>
        </w:rPr>
      </w:pPr>
      <w:r w:rsidRPr="00C2765D">
        <w:rPr>
          <w:b/>
          <w:lang w:val="ro-RO"/>
        </w:rPr>
        <w:t>a) Legislaţia muncii:</w:t>
      </w:r>
    </w:p>
    <w:p w:rsidR="00DD1190" w:rsidRPr="00C2765D" w:rsidRDefault="00DD1190" w:rsidP="004D21B2">
      <w:pPr>
        <w:numPr>
          <w:ilvl w:val="0"/>
          <w:numId w:val="36"/>
        </w:numPr>
        <w:tabs>
          <w:tab w:val="clear" w:pos="720"/>
          <w:tab w:val="num" w:pos="0"/>
          <w:tab w:val="left" w:pos="360"/>
        </w:tabs>
        <w:ind w:firstLine="0"/>
        <w:jc w:val="both"/>
        <w:rPr>
          <w:lang w:val="ro-RO"/>
        </w:rPr>
      </w:pPr>
      <w:r w:rsidRPr="00C2765D">
        <w:rPr>
          <w:lang w:val="ro-RO"/>
        </w:rPr>
        <w:t>incertitudine in legislatia din domeniul invatamantului</w:t>
      </w:r>
    </w:p>
    <w:p w:rsidR="00DD1190" w:rsidRPr="00C2765D" w:rsidRDefault="00DD1190" w:rsidP="004D21B2">
      <w:pPr>
        <w:numPr>
          <w:ilvl w:val="0"/>
          <w:numId w:val="36"/>
        </w:numPr>
        <w:tabs>
          <w:tab w:val="clear" w:pos="720"/>
          <w:tab w:val="num" w:pos="0"/>
          <w:tab w:val="left" w:pos="360"/>
        </w:tabs>
        <w:ind w:firstLine="0"/>
        <w:jc w:val="both"/>
        <w:rPr>
          <w:lang w:val="ro-RO"/>
        </w:rPr>
      </w:pPr>
      <w:r w:rsidRPr="00C2765D">
        <w:rPr>
          <w:lang w:val="ro-RO"/>
        </w:rPr>
        <w:t>nu permite selectia de personal .</w:t>
      </w:r>
    </w:p>
    <w:p w:rsidR="00DD1190" w:rsidRPr="00C2765D" w:rsidRDefault="00DD1190" w:rsidP="004D21B2">
      <w:pPr>
        <w:tabs>
          <w:tab w:val="left" w:pos="360"/>
        </w:tabs>
        <w:jc w:val="both"/>
        <w:rPr>
          <w:b/>
          <w:lang w:val="ro-RO"/>
        </w:rPr>
      </w:pPr>
      <w:r w:rsidRPr="00C2765D">
        <w:rPr>
          <w:b/>
          <w:lang w:val="ro-RO"/>
        </w:rPr>
        <w:t xml:space="preserve">b) Activitatea partidelor politice </w:t>
      </w:r>
    </w:p>
    <w:p w:rsidR="00DD1190" w:rsidRPr="00C2765D" w:rsidRDefault="00DD1190" w:rsidP="004D21B2">
      <w:pPr>
        <w:numPr>
          <w:ilvl w:val="0"/>
          <w:numId w:val="37"/>
        </w:numPr>
        <w:tabs>
          <w:tab w:val="clear" w:pos="720"/>
          <w:tab w:val="num" w:pos="0"/>
          <w:tab w:val="left" w:pos="360"/>
        </w:tabs>
        <w:ind w:firstLine="0"/>
        <w:jc w:val="both"/>
        <w:rPr>
          <w:lang w:val="ro-RO"/>
        </w:rPr>
      </w:pPr>
      <w:r w:rsidRPr="00C2765D">
        <w:rPr>
          <w:lang w:val="ro-RO"/>
        </w:rPr>
        <w:t>toate partidele politice promovează măsuri si politici educaţionale menite să continue dezvoltarea si modernizarea sistemului ;</w:t>
      </w:r>
    </w:p>
    <w:p w:rsidR="00DD1190" w:rsidRPr="00C2765D" w:rsidRDefault="00DD1190" w:rsidP="004D21B2">
      <w:pPr>
        <w:numPr>
          <w:ilvl w:val="0"/>
          <w:numId w:val="37"/>
        </w:numPr>
        <w:tabs>
          <w:tab w:val="clear" w:pos="720"/>
          <w:tab w:val="num" w:pos="0"/>
          <w:tab w:val="left" w:pos="360"/>
        </w:tabs>
        <w:ind w:firstLine="0"/>
        <w:jc w:val="both"/>
        <w:rPr>
          <w:lang w:val="ro-RO"/>
        </w:rPr>
      </w:pPr>
      <w:r w:rsidRPr="00C2765D">
        <w:rPr>
          <w:lang w:val="ro-RO"/>
        </w:rPr>
        <w:t xml:space="preserve"> lipsa de continuitate a masurilor de reformă datorată alternanţei partidelor la guvernare.</w:t>
      </w:r>
    </w:p>
    <w:p w:rsidR="00DD1190" w:rsidRPr="00C2765D" w:rsidRDefault="00DD1190" w:rsidP="004D21B2">
      <w:pPr>
        <w:tabs>
          <w:tab w:val="left" w:pos="360"/>
        </w:tabs>
        <w:jc w:val="both"/>
        <w:rPr>
          <w:b/>
          <w:lang w:val="ro-RO"/>
        </w:rPr>
      </w:pPr>
      <w:r w:rsidRPr="00C2765D">
        <w:rPr>
          <w:b/>
          <w:lang w:val="ro-RO"/>
        </w:rPr>
        <w:t>c) Activitatea de lobby</w:t>
      </w:r>
    </w:p>
    <w:p w:rsidR="00DD1190" w:rsidRPr="00C2765D" w:rsidRDefault="00DD1190" w:rsidP="004D21B2">
      <w:pPr>
        <w:numPr>
          <w:ilvl w:val="0"/>
          <w:numId w:val="38"/>
        </w:numPr>
        <w:tabs>
          <w:tab w:val="clear" w:pos="840"/>
          <w:tab w:val="num" w:pos="0"/>
          <w:tab w:val="left" w:pos="360"/>
          <w:tab w:val="left" w:pos="720"/>
        </w:tabs>
        <w:ind w:left="720" w:firstLine="0"/>
        <w:jc w:val="both"/>
        <w:rPr>
          <w:lang w:val="ro-RO"/>
        </w:rPr>
      </w:pPr>
      <w:r w:rsidRPr="00C2765D">
        <w:rPr>
          <w:lang w:val="ro-RO"/>
        </w:rPr>
        <w:t>părinţii reprezintă un factor important în prezentarea realizărilor şcolii şi a performanţelor instructive-educative</w:t>
      </w:r>
    </w:p>
    <w:p w:rsidR="00DD1190" w:rsidRPr="00C2765D" w:rsidRDefault="00DD1190" w:rsidP="004D21B2">
      <w:pPr>
        <w:numPr>
          <w:ilvl w:val="0"/>
          <w:numId w:val="38"/>
        </w:numPr>
        <w:tabs>
          <w:tab w:val="clear" w:pos="840"/>
          <w:tab w:val="num" w:pos="0"/>
          <w:tab w:val="left" w:pos="360"/>
          <w:tab w:val="left" w:pos="720"/>
        </w:tabs>
        <w:ind w:left="720" w:firstLine="0"/>
        <w:jc w:val="both"/>
        <w:rPr>
          <w:lang w:val="ro-RO"/>
        </w:rPr>
      </w:pPr>
      <w:r w:rsidRPr="00C2765D">
        <w:rPr>
          <w:lang w:val="ro-RO"/>
        </w:rPr>
        <w:t>cadrele didactice din învăţământul primar colaborează cu grădiniţele prezentând principalele realizări în activitatea instructiv-educativă şi performanţele obţinute de elevi.</w:t>
      </w:r>
    </w:p>
    <w:p w:rsidR="00DD1190" w:rsidRPr="00C2765D" w:rsidRDefault="00DD1190" w:rsidP="004D21B2">
      <w:pPr>
        <w:tabs>
          <w:tab w:val="left" w:pos="360"/>
          <w:tab w:val="left" w:pos="720"/>
        </w:tabs>
        <w:jc w:val="both"/>
        <w:rPr>
          <w:lang w:val="ro-RO"/>
        </w:rPr>
      </w:pPr>
    </w:p>
    <w:p w:rsidR="00DD1190" w:rsidRPr="00C2765D" w:rsidRDefault="00DD1190" w:rsidP="004D21B2">
      <w:pPr>
        <w:tabs>
          <w:tab w:val="left" w:pos="360"/>
          <w:tab w:val="left" w:pos="720"/>
        </w:tabs>
        <w:jc w:val="both"/>
        <w:rPr>
          <w:lang w:val="ro-RO"/>
        </w:rPr>
      </w:pPr>
    </w:p>
    <w:p w:rsidR="00DD1190" w:rsidRPr="00C2765D" w:rsidRDefault="00DD1190" w:rsidP="004D21B2">
      <w:pPr>
        <w:tabs>
          <w:tab w:val="left" w:pos="360"/>
        </w:tabs>
        <w:rPr>
          <w:b/>
          <w:lang w:val="ro-RO"/>
        </w:rPr>
      </w:pPr>
      <w:r w:rsidRPr="00C2765D">
        <w:rPr>
          <w:b/>
          <w:lang w:val="ro-RO"/>
        </w:rPr>
        <w:t>B.Factori econimici</w:t>
      </w:r>
    </w:p>
    <w:p w:rsidR="00DD1190" w:rsidRPr="00C2765D" w:rsidRDefault="00DD1190" w:rsidP="004D21B2">
      <w:pPr>
        <w:tabs>
          <w:tab w:val="left" w:pos="360"/>
        </w:tabs>
        <w:jc w:val="both"/>
        <w:rPr>
          <w:b/>
          <w:lang w:val="ro-RO"/>
        </w:rPr>
      </w:pPr>
      <w:r w:rsidRPr="00C2765D">
        <w:rPr>
          <w:b/>
          <w:lang w:val="ro-RO"/>
        </w:rPr>
        <w:t>a) Activitatea economică</w:t>
      </w:r>
    </w:p>
    <w:p w:rsidR="00DD1190" w:rsidRPr="00C2765D" w:rsidRDefault="00F7592A" w:rsidP="004D21B2">
      <w:pPr>
        <w:numPr>
          <w:ilvl w:val="0"/>
          <w:numId w:val="39"/>
        </w:numPr>
        <w:tabs>
          <w:tab w:val="clear" w:pos="720"/>
          <w:tab w:val="num" w:pos="0"/>
          <w:tab w:val="left" w:pos="360"/>
        </w:tabs>
        <w:ind w:firstLine="0"/>
        <w:jc w:val="both"/>
        <w:rPr>
          <w:b/>
          <w:lang w:val="ro-RO"/>
        </w:rPr>
      </w:pPr>
      <w:r w:rsidRPr="00C2765D">
        <w:rPr>
          <w:lang w:val="ro-RO"/>
        </w:rPr>
        <w:t>intensificarea</w:t>
      </w:r>
      <w:r w:rsidR="00DD1190" w:rsidRPr="00C2765D">
        <w:rPr>
          <w:lang w:val="ro-RO"/>
        </w:rPr>
        <w:t xml:space="preserve"> activităţii economice influenţează </w:t>
      </w:r>
      <w:r w:rsidRPr="00C2765D">
        <w:rPr>
          <w:lang w:val="ro-RO"/>
        </w:rPr>
        <w:t xml:space="preserve">favorabil </w:t>
      </w:r>
      <w:r w:rsidR="00DD1190" w:rsidRPr="00C2765D">
        <w:rPr>
          <w:lang w:val="ro-RO"/>
        </w:rPr>
        <w:t>bugetele familiilor cu copii;</w:t>
      </w:r>
    </w:p>
    <w:p w:rsidR="00DD1190" w:rsidRPr="00C2765D" w:rsidRDefault="00DD1190" w:rsidP="004D21B2">
      <w:pPr>
        <w:tabs>
          <w:tab w:val="left" w:pos="360"/>
        </w:tabs>
        <w:jc w:val="both"/>
        <w:rPr>
          <w:b/>
          <w:lang w:val="ro-RO"/>
        </w:rPr>
      </w:pPr>
      <w:r w:rsidRPr="00C2765D">
        <w:rPr>
          <w:b/>
          <w:lang w:val="ro-RO"/>
        </w:rPr>
        <w:t>b) Politica bugetară</w:t>
      </w:r>
    </w:p>
    <w:p w:rsidR="00DD1190" w:rsidRPr="00C2765D" w:rsidRDefault="00DD1190" w:rsidP="004D21B2">
      <w:pPr>
        <w:numPr>
          <w:ilvl w:val="0"/>
          <w:numId w:val="40"/>
        </w:numPr>
        <w:tabs>
          <w:tab w:val="num" w:pos="0"/>
          <w:tab w:val="left" w:pos="360"/>
        </w:tabs>
        <w:ind w:firstLine="0"/>
        <w:jc w:val="both"/>
        <w:rPr>
          <w:lang w:val="ro-RO"/>
        </w:rPr>
      </w:pPr>
      <w:r w:rsidRPr="00C2765D">
        <w:rPr>
          <w:lang w:val="ro-RO"/>
        </w:rPr>
        <w:t xml:space="preserve"> la nivel local politica bugetară este favorabilă şcolii, asigurându-se sursele financiare necesare asigurării conditiilor decente pentru desfăşurarea procesului instructive-educativ.</w:t>
      </w:r>
    </w:p>
    <w:p w:rsidR="00DD1190" w:rsidRPr="00C2765D" w:rsidRDefault="00F7592A" w:rsidP="004D21B2">
      <w:pPr>
        <w:numPr>
          <w:ilvl w:val="0"/>
          <w:numId w:val="40"/>
        </w:numPr>
        <w:tabs>
          <w:tab w:val="num" w:pos="0"/>
          <w:tab w:val="left" w:pos="360"/>
        </w:tabs>
        <w:ind w:firstLine="0"/>
        <w:jc w:val="both"/>
        <w:rPr>
          <w:lang w:val="ro-RO"/>
        </w:rPr>
      </w:pPr>
      <w:r w:rsidRPr="00C2765D">
        <w:rPr>
          <w:lang w:val="ro-RO"/>
        </w:rPr>
        <w:t>p</w:t>
      </w:r>
      <w:r w:rsidR="00DD1190" w:rsidRPr="00C2765D">
        <w:rPr>
          <w:lang w:val="ro-RO"/>
        </w:rPr>
        <w:t>osibilitatea formarii continue a cadrelor didactice prin cursuri cu finantare externa</w:t>
      </w:r>
    </w:p>
    <w:p w:rsidR="00DD1190" w:rsidRPr="00C2765D" w:rsidRDefault="00DD1190" w:rsidP="004D21B2">
      <w:pPr>
        <w:tabs>
          <w:tab w:val="left" w:pos="360"/>
        </w:tabs>
        <w:jc w:val="both"/>
        <w:rPr>
          <w:b/>
          <w:lang w:val="ro-RO"/>
        </w:rPr>
      </w:pPr>
      <w:r w:rsidRPr="00C2765D">
        <w:rPr>
          <w:b/>
          <w:lang w:val="ro-RO"/>
        </w:rPr>
        <w:t>d) Venitul disponibil al familiei</w:t>
      </w:r>
    </w:p>
    <w:p w:rsidR="00DD1190" w:rsidRPr="00C2765D" w:rsidRDefault="00DD1190" w:rsidP="004D21B2">
      <w:pPr>
        <w:numPr>
          <w:ilvl w:val="0"/>
          <w:numId w:val="40"/>
        </w:numPr>
        <w:tabs>
          <w:tab w:val="left" w:pos="360"/>
        </w:tabs>
        <w:ind w:firstLine="0"/>
        <w:jc w:val="both"/>
        <w:rPr>
          <w:lang w:val="ro-RO"/>
        </w:rPr>
      </w:pPr>
      <w:r w:rsidRPr="00C2765D">
        <w:rPr>
          <w:lang w:val="ro-RO"/>
        </w:rPr>
        <w:t xml:space="preserve">scăderea veniturilor </w:t>
      </w:r>
      <w:r w:rsidR="00F7592A" w:rsidRPr="00C2765D">
        <w:rPr>
          <w:lang w:val="ro-RO"/>
        </w:rPr>
        <w:t>unor familii</w:t>
      </w:r>
      <w:r w:rsidRPr="00C2765D">
        <w:rPr>
          <w:lang w:val="ro-RO"/>
        </w:rPr>
        <w:t xml:space="preserve"> generează demotivarea elevilor</w:t>
      </w:r>
    </w:p>
    <w:p w:rsidR="00DD1190" w:rsidRPr="00C2765D" w:rsidRDefault="00DD1190" w:rsidP="004D21B2">
      <w:pPr>
        <w:tabs>
          <w:tab w:val="left" w:pos="360"/>
        </w:tabs>
        <w:jc w:val="both"/>
        <w:rPr>
          <w:b/>
          <w:lang w:val="ro-RO"/>
        </w:rPr>
      </w:pPr>
    </w:p>
    <w:p w:rsidR="00DD1190" w:rsidRPr="00C2765D" w:rsidRDefault="00DD1190" w:rsidP="004D21B2">
      <w:pPr>
        <w:tabs>
          <w:tab w:val="left" w:pos="360"/>
        </w:tabs>
        <w:jc w:val="both"/>
        <w:rPr>
          <w:b/>
          <w:lang w:val="ro-RO"/>
        </w:rPr>
      </w:pPr>
      <w:r w:rsidRPr="00C2765D">
        <w:rPr>
          <w:b/>
          <w:lang w:val="ro-RO"/>
        </w:rPr>
        <w:t>C.Factori socio-culturali</w:t>
      </w:r>
    </w:p>
    <w:p w:rsidR="00DD1190" w:rsidRPr="00C2765D" w:rsidRDefault="00DD1190" w:rsidP="004D21B2">
      <w:pPr>
        <w:tabs>
          <w:tab w:val="left" w:pos="360"/>
        </w:tabs>
        <w:jc w:val="both"/>
        <w:rPr>
          <w:b/>
          <w:lang w:val="ro-RO"/>
        </w:rPr>
      </w:pPr>
      <w:r w:rsidRPr="00C2765D">
        <w:rPr>
          <w:b/>
          <w:lang w:val="ro-RO"/>
        </w:rPr>
        <w:t xml:space="preserve"> a)Atitudinea faţă de muncă:</w:t>
      </w:r>
    </w:p>
    <w:p w:rsidR="00DD1190" w:rsidRPr="00C2765D" w:rsidRDefault="00DD1190" w:rsidP="004D21B2">
      <w:pPr>
        <w:numPr>
          <w:ilvl w:val="0"/>
          <w:numId w:val="40"/>
        </w:numPr>
        <w:tabs>
          <w:tab w:val="left" w:pos="360"/>
        </w:tabs>
        <w:ind w:firstLine="0"/>
        <w:jc w:val="both"/>
        <w:rPr>
          <w:lang w:val="ro-RO"/>
        </w:rPr>
      </w:pPr>
      <w:r w:rsidRPr="00C2765D">
        <w:rPr>
          <w:lang w:val="ro-RO"/>
        </w:rPr>
        <w:t>atitudine pozitivă</w:t>
      </w:r>
      <w:r w:rsidRPr="00C2765D">
        <w:rPr>
          <w:b/>
          <w:lang w:val="ro-RO"/>
        </w:rPr>
        <w:t xml:space="preserve"> </w:t>
      </w:r>
      <w:r w:rsidRPr="00C2765D">
        <w:rPr>
          <w:lang w:val="ro-RO"/>
        </w:rPr>
        <w:t>faţă de muncă</w:t>
      </w:r>
      <w:r w:rsidRPr="00C2765D">
        <w:rPr>
          <w:b/>
          <w:lang w:val="ro-RO"/>
        </w:rPr>
        <w:t xml:space="preserve"> </w:t>
      </w:r>
      <w:r w:rsidRPr="00C2765D">
        <w:rPr>
          <w:lang w:val="ro-RO"/>
        </w:rPr>
        <w:t xml:space="preserve">a majorităţii cadrelor didactice, dar este in crestere atitudinea negativa a elevilor pentru invatatura. </w:t>
      </w:r>
    </w:p>
    <w:p w:rsidR="00DD1190" w:rsidRPr="00C2765D" w:rsidRDefault="00DD1190" w:rsidP="004D21B2">
      <w:pPr>
        <w:tabs>
          <w:tab w:val="left" w:pos="360"/>
        </w:tabs>
        <w:jc w:val="both"/>
        <w:rPr>
          <w:b/>
          <w:lang w:val="ro-RO"/>
        </w:rPr>
      </w:pPr>
      <w:r w:rsidRPr="00C2765D">
        <w:rPr>
          <w:b/>
          <w:lang w:val="ro-RO"/>
        </w:rPr>
        <w:t xml:space="preserve"> b) Rata natalităţii:</w:t>
      </w:r>
    </w:p>
    <w:p w:rsidR="00DD1190" w:rsidRPr="00C2765D" w:rsidRDefault="00DD1190" w:rsidP="004D21B2">
      <w:pPr>
        <w:numPr>
          <w:ilvl w:val="0"/>
          <w:numId w:val="40"/>
        </w:numPr>
        <w:tabs>
          <w:tab w:val="num" w:pos="0"/>
          <w:tab w:val="left" w:pos="360"/>
        </w:tabs>
        <w:ind w:firstLine="0"/>
        <w:jc w:val="both"/>
        <w:rPr>
          <w:lang w:val="ro-RO"/>
        </w:rPr>
      </w:pPr>
      <w:r w:rsidRPr="00C2765D">
        <w:rPr>
          <w:lang w:val="ro-RO"/>
        </w:rPr>
        <w:t>scăderea anuală a numărului de copii din comuna crează probleme de încadrare in numarul minim de elevi pe clasa</w:t>
      </w:r>
    </w:p>
    <w:p w:rsidR="00DD1190" w:rsidRPr="00C2765D" w:rsidRDefault="00DD1190" w:rsidP="004D21B2">
      <w:pPr>
        <w:tabs>
          <w:tab w:val="left" w:pos="360"/>
        </w:tabs>
        <w:jc w:val="both"/>
        <w:rPr>
          <w:b/>
          <w:lang w:val="ro-RO"/>
        </w:rPr>
      </w:pPr>
      <w:r w:rsidRPr="00C2765D">
        <w:rPr>
          <w:b/>
          <w:lang w:val="ro-RO"/>
        </w:rPr>
        <w:t xml:space="preserve">  c)Atitudine faţă de religie </w:t>
      </w:r>
    </w:p>
    <w:p w:rsidR="00DD1190" w:rsidRPr="00C2765D" w:rsidRDefault="00DD1190" w:rsidP="004D21B2">
      <w:pPr>
        <w:numPr>
          <w:ilvl w:val="0"/>
          <w:numId w:val="40"/>
        </w:numPr>
        <w:tabs>
          <w:tab w:val="left" w:pos="360"/>
        </w:tabs>
        <w:ind w:firstLine="0"/>
        <w:jc w:val="both"/>
        <w:rPr>
          <w:lang w:val="ro-RO"/>
        </w:rPr>
      </w:pPr>
      <w:r w:rsidRPr="00C2765D">
        <w:rPr>
          <w:lang w:val="ro-RO"/>
        </w:rPr>
        <w:t xml:space="preserve">coexistenţa paşnică între indivizi apaţinând diferitelor religii. </w:t>
      </w:r>
    </w:p>
    <w:p w:rsidR="00DD1190" w:rsidRPr="00C2765D" w:rsidRDefault="00DD1190" w:rsidP="004D21B2">
      <w:pPr>
        <w:tabs>
          <w:tab w:val="left" w:pos="360"/>
        </w:tabs>
        <w:jc w:val="both"/>
        <w:rPr>
          <w:b/>
          <w:lang w:val="ro-RO"/>
        </w:rPr>
      </w:pPr>
    </w:p>
    <w:p w:rsidR="00DD1190" w:rsidRPr="00C2765D" w:rsidRDefault="00DD1190" w:rsidP="004D21B2">
      <w:pPr>
        <w:tabs>
          <w:tab w:val="left" w:pos="360"/>
        </w:tabs>
        <w:jc w:val="both"/>
        <w:rPr>
          <w:b/>
          <w:lang w:val="ro-RO"/>
        </w:rPr>
      </w:pPr>
      <w:r w:rsidRPr="00C2765D">
        <w:rPr>
          <w:b/>
          <w:lang w:val="ro-RO"/>
        </w:rPr>
        <w:t>D. Factori tehnologici</w:t>
      </w:r>
    </w:p>
    <w:p w:rsidR="00DD1190" w:rsidRPr="00C2765D" w:rsidRDefault="00F7592A" w:rsidP="004D21B2">
      <w:pPr>
        <w:numPr>
          <w:ilvl w:val="0"/>
          <w:numId w:val="40"/>
        </w:numPr>
        <w:tabs>
          <w:tab w:val="left" w:pos="360"/>
        </w:tabs>
        <w:ind w:firstLine="0"/>
        <w:jc w:val="both"/>
        <w:rPr>
          <w:lang w:val="ro-RO"/>
        </w:rPr>
      </w:pPr>
      <w:r w:rsidRPr="00C2765D">
        <w:rPr>
          <w:lang w:val="ro-RO"/>
        </w:rPr>
        <w:lastRenderedPageBreak/>
        <w:t>d</w:t>
      </w:r>
      <w:r w:rsidR="00DD1190" w:rsidRPr="00C2765D">
        <w:rPr>
          <w:lang w:val="ro-RO"/>
        </w:rPr>
        <w:t xml:space="preserve">otarea cabinetelor scolare si a salilor de sport cu material didactic si material sportiv prin fonduri de la minister; </w:t>
      </w:r>
    </w:p>
    <w:p w:rsidR="00DD1190" w:rsidRPr="00C2765D" w:rsidRDefault="00F7592A" w:rsidP="004D21B2">
      <w:pPr>
        <w:numPr>
          <w:ilvl w:val="0"/>
          <w:numId w:val="40"/>
        </w:numPr>
        <w:tabs>
          <w:tab w:val="left" w:pos="360"/>
        </w:tabs>
        <w:ind w:firstLine="0"/>
        <w:jc w:val="both"/>
        <w:rPr>
          <w:lang w:val="ro-RO"/>
        </w:rPr>
      </w:pPr>
      <w:r w:rsidRPr="00C2765D">
        <w:rPr>
          <w:lang w:val="ro-RO"/>
        </w:rPr>
        <w:t>i</w:t>
      </w:r>
      <w:r w:rsidR="00DD1190" w:rsidRPr="00C2765D">
        <w:rPr>
          <w:lang w:val="ro-RO"/>
        </w:rPr>
        <w:t>nformatizarea scolilor,</w:t>
      </w:r>
    </w:p>
    <w:p w:rsidR="007C4BD3" w:rsidRPr="00C2765D" w:rsidRDefault="00F7592A" w:rsidP="004D21B2">
      <w:pPr>
        <w:numPr>
          <w:ilvl w:val="0"/>
          <w:numId w:val="40"/>
        </w:numPr>
        <w:tabs>
          <w:tab w:val="left" w:pos="360"/>
        </w:tabs>
        <w:ind w:firstLine="0"/>
        <w:jc w:val="both"/>
        <w:rPr>
          <w:lang w:val="ro-RO"/>
        </w:rPr>
      </w:pPr>
      <w:r w:rsidRPr="00C2765D">
        <w:rPr>
          <w:lang w:val="ro-RO"/>
        </w:rPr>
        <w:t>i</w:t>
      </w:r>
      <w:r w:rsidR="00DD1190" w:rsidRPr="00C2765D">
        <w:rPr>
          <w:lang w:val="ro-RO"/>
        </w:rPr>
        <w:t>ntroducerea internetului in scoli</w:t>
      </w:r>
    </w:p>
    <w:p w:rsidR="007C4BD3" w:rsidRPr="00C2765D" w:rsidRDefault="007C4BD3" w:rsidP="004D21B2">
      <w:pPr>
        <w:rPr>
          <w:b/>
          <w:sz w:val="28"/>
          <w:szCs w:val="28"/>
          <w:lang w:val="ro-RO"/>
        </w:rPr>
      </w:pPr>
    </w:p>
    <w:p w:rsidR="00223B0B" w:rsidRPr="00C2765D" w:rsidRDefault="00223B0B" w:rsidP="00223B0B">
      <w:pPr>
        <w:rPr>
          <w:b/>
          <w:sz w:val="28"/>
          <w:szCs w:val="28"/>
          <w:lang w:val="ro-RO"/>
        </w:rPr>
      </w:pPr>
      <w:r w:rsidRPr="00C2765D">
        <w:rPr>
          <w:b/>
          <w:sz w:val="28"/>
          <w:szCs w:val="28"/>
          <w:lang w:val="ro-RO"/>
        </w:rPr>
        <w:t>I.4 Principalele prioritati privind activitatea. Tinte strategice.</w:t>
      </w:r>
    </w:p>
    <w:p w:rsidR="002C4FE9" w:rsidRPr="00C2765D" w:rsidRDefault="002C4FE9" w:rsidP="0026162C">
      <w:pPr>
        <w:ind w:left="720"/>
        <w:jc w:val="both"/>
        <w:rPr>
          <w:lang w:val="ro-RO"/>
        </w:rPr>
      </w:pPr>
    </w:p>
    <w:p w:rsidR="003955F7" w:rsidRPr="00C2765D" w:rsidRDefault="0080164E" w:rsidP="003955F7">
      <w:pPr>
        <w:ind w:hanging="540"/>
        <w:jc w:val="center"/>
      </w:pPr>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153pt;height:33.75pt" fillcolor="#99f" stroked="f">
            <v:fill color2="#099" focus="100%" type="gradient"/>
            <v:shadow on="t" color="silver" opacity="52429f" offset="3pt,3pt"/>
            <v:textpath style="font-family:&quot;Times New Roman&quot;;v-text-kern:t" trim="t" fitpath="t" xscale="f" string="VIZIUNE  :"/>
          </v:shape>
        </w:pict>
      </w:r>
    </w:p>
    <w:p w:rsidR="003955F7" w:rsidRPr="00C2765D" w:rsidRDefault="003955F7" w:rsidP="003955F7">
      <w:pPr>
        <w:ind w:hanging="540"/>
        <w:jc w:val="center"/>
      </w:pPr>
    </w:p>
    <w:p w:rsidR="003955F7" w:rsidRPr="00C2765D" w:rsidRDefault="003955F7" w:rsidP="003955F7">
      <w:pPr>
        <w:ind w:hanging="540"/>
        <w:jc w:val="center"/>
      </w:pPr>
    </w:p>
    <w:p w:rsidR="003955F7" w:rsidRPr="00C2765D" w:rsidRDefault="003955F7" w:rsidP="00970DD2">
      <w:pPr>
        <w:ind w:hanging="540"/>
        <w:jc w:val="center"/>
        <w:rPr>
          <w:rFonts w:ascii="Monotype Corsiva" w:hAnsi="Monotype Corsiva"/>
          <w:b/>
          <w:i/>
          <w:sz w:val="36"/>
          <w:szCs w:val="36"/>
        </w:rPr>
      </w:pPr>
      <w:r w:rsidRPr="00C2765D">
        <w:rPr>
          <w:rFonts w:ascii="Monotype Corsiva" w:hAnsi="Monotype Corsiva"/>
          <w:b/>
          <w:i/>
          <w:sz w:val="36"/>
          <w:szCs w:val="36"/>
        </w:rPr>
        <w:t>EDUCATIE  DE  CALITATE  INTR-O  SCOALA  MODERNA!</w:t>
      </w:r>
    </w:p>
    <w:p w:rsidR="003955F7" w:rsidRPr="00C2765D" w:rsidRDefault="003955F7" w:rsidP="003955F7">
      <w:pPr>
        <w:rPr>
          <w:sz w:val="32"/>
          <w:szCs w:val="32"/>
        </w:rPr>
      </w:pPr>
    </w:p>
    <w:p w:rsidR="003955F7" w:rsidRPr="00C2765D" w:rsidRDefault="0080164E" w:rsidP="003955F7">
      <w:pPr>
        <w:ind w:hanging="540"/>
        <w:jc w:val="center"/>
        <w:rPr>
          <w:sz w:val="32"/>
          <w:szCs w:val="32"/>
        </w:rPr>
      </w:pPr>
      <w:r w:rsidRPr="0080164E">
        <w:rPr>
          <w:sz w:val="32"/>
          <w:szCs w:val="32"/>
        </w:rPr>
        <w:pict>
          <v:shape id="_x0000_i1026" type="#_x0000_t156" style="width:129pt;height:19.5pt" fillcolor="#99f" stroked="f">
            <v:fill color2="#099" focus="100%" type="gradient"/>
            <v:shadow on="t" color="silver" opacity="52429f" offset="3pt,3pt"/>
            <v:textpath style="font-family:&quot;Times New Roman&quot;;v-text-kern:t" trim="t" fitpath="t" xscale="f" string="MISIUNE :"/>
          </v:shape>
        </w:pict>
      </w:r>
    </w:p>
    <w:p w:rsidR="003955F7" w:rsidRPr="00C2765D" w:rsidRDefault="003955F7" w:rsidP="003955F7">
      <w:pPr>
        <w:ind w:hanging="540"/>
        <w:jc w:val="center"/>
        <w:rPr>
          <w:sz w:val="32"/>
          <w:szCs w:val="32"/>
        </w:rPr>
      </w:pPr>
    </w:p>
    <w:p w:rsidR="003955F7" w:rsidRPr="00C2765D" w:rsidRDefault="003955F7" w:rsidP="003955F7">
      <w:pPr>
        <w:ind w:hanging="540"/>
        <w:jc w:val="both"/>
        <w:rPr>
          <w:sz w:val="32"/>
          <w:szCs w:val="32"/>
        </w:rPr>
      </w:pPr>
    </w:p>
    <w:p w:rsidR="003955F7" w:rsidRPr="00C2765D" w:rsidRDefault="003955F7" w:rsidP="003955F7">
      <w:pPr>
        <w:ind w:hanging="540"/>
        <w:jc w:val="both"/>
        <w:rPr>
          <w:rFonts w:ascii="Monotype Corsiva" w:hAnsi="Monotype Corsiva"/>
          <w:sz w:val="28"/>
          <w:szCs w:val="28"/>
          <w:lang w:val="it-IT"/>
        </w:rPr>
      </w:pPr>
      <w:r w:rsidRPr="00C2765D">
        <w:rPr>
          <w:sz w:val="32"/>
          <w:szCs w:val="32"/>
        </w:rPr>
        <w:tab/>
      </w:r>
      <w:r w:rsidRPr="00C2765D">
        <w:rPr>
          <w:sz w:val="32"/>
          <w:szCs w:val="32"/>
        </w:rPr>
        <w:tab/>
      </w:r>
      <w:r w:rsidRPr="00C2765D">
        <w:rPr>
          <w:rFonts w:ascii="Monotype Corsiva" w:hAnsi="Monotype Corsiva"/>
          <w:sz w:val="28"/>
          <w:szCs w:val="28"/>
          <w:lang w:val="it-IT"/>
        </w:rPr>
        <w:t xml:space="preserve">Scoala Gimnazială  REMETEA MARE doreste </w:t>
      </w:r>
      <w:r w:rsidRPr="00C2765D">
        <w:rPr>
          <w:rFonts w:ascii="Monotype Corsiva" w:hAnsi="Monotype Corsiva"/>
          <w:sz w:val="28"/>
          <w:szCs w:val="28"/>
          <w:lang w:val="ro-RO"/>
        </w:rPr>
        <w:t>ca, împreună cu comunitatea locală, să asigure fiecarui elev condiţii optime</w:t>
      </w:r>
      <w:r w:rsidRPr="00C2765D">
        <w:rPr>
          <w:rFonts w:ascii="Monotype Corsiva" w:hAnsi="Monotype Corsiva"/>
          <w:sz w:val="28"/>
          <w:szCs w:val="28"/>
          <w:lang w:val="it-IT"/>
        </w:rPr>
        <w:t xml:space="preserve"> de dezvoltare a competentelor la nivelul superior al capacitatii sale pentru a se integra, cu succes, in comunitate si societate. </w:t>
      </w:r>
    </w:p>
    <w:p w:rsidR="003955F7" w:rsidRPr="00C2765D" w:rsidRDefault="003955F7" w:rsidP="003955F7">
      <w:pPr>
        <w:ind w:hanging="540"/>
        <w:jc w:val="both"/>
        <w:rPr>
          <w:rFonts w:ascii="Monotype Corsiva" w:hAnsi="Monotype Corsiva"/>
          <w:sz w:val="28"/>
          <w:szCs w:val="28"/>
          <w:lang w:val="it-IT"/>
        </w:rPr>
      </w:pPr>
      <w:r w:rsidRPr="00C2765D">
        <w:rPr>
          <w:rFonts w:ascii="Monotype Corsiva" w:hAnsi="Monotype Corsiva"/>
          <w:sz w:val="28"/>
          <w:szCs w:val="28"/>
          <w:lang w:val="it-IT"/>
        </w:rPr>
        <w:tab/>
      </w:r>
      <w:r w:rsidRPr="00C2765D">
        <w:rPr>
          <w:rFonts w:ascii="Monotype Corsiva" w:hAnsi="Monotype Corsiva"/>
          <w:sz w:val="28"/>
          <w:szCs w:val="28"/>
          <w:lang w:val="it-IT"/>
        </w:rPr>
        <w:tab/>
        <w:t xml:space="preserve">Dorim sa transformam copilul intr-un om bun. Vom folosi, nu doar reguli severe si aride, ci un exeplu personal de calitate, incurajari, laude, vom pune pasiune in munca noastra si multa drgoste pentru copii. Ii vom invata sa se mobilizeze, vom fi alaturi de ei, pas cu pas. </w:t>
      </w:r>
    </w:p>
    <w:p w:rsidR="003955F7" w:rsidRPr="00C2765D" w:rsidRDefault="003955F7" w:rsidP="003955F7">
      <w:pPr>
        <w:ind w:hanging="540"/>
        <w:jc w:val="both"/>
        <w:rPr>
          <w:rFonts w:ascii="Monotype Corsiva" w:hAnsi="Monotype Corsiva"/>
          <w:sz w:val="28"/>
          <w:szCs w:val="28"/>
          <w:lang w:val="it-IT"/>
        </w:rPr>
      </w:pPr>
      <w:r w:rsidRPr="00C2765D">
        <w:rPr>
          <w:rFonts w:ascii="Monotype Corsiva" w:hAnsi="Monotype Corsiva"/>
          <w:sz w:val="28"/>
          <w:szCs w:val="28"/>
          <w:lang w:val="it-IT"/>
        </w:rPr>
        <w:t xml:space="preserve">        </w:t>
      </w:r>
      <w:r w:rsidRPr="00C2765D">
        <w:rPr>
          <w:rFonts w:ascii="Monotype Corsiva" w:hAnsi="Monotype Corsiva"/>
          <w:sz w:val="28"/>
          <w:szCs w:val="28"/>
          <w:lang w:val="it-IT"/>
        </w:rPr>
        <w:tab/>
      </w:r>
      <w:r w:rsidRPr="00C2765D">
        <w:rPr>
          <w:rFonts w:ascii="Monotype Corsiva" w:hAnsi="Monotype Corsiva"/>
          <w:sz w:val="28"/>
          <w:szCs w:val="28"/>
          <w:lang w:val="it-IT"/>
        </w:rPr>
        <w:tab/>
        <w:t>Vom implica parintii si comunitataea in viata scolii deoarece, determinând viitorul tinerilor, societatea îşi determină propriul său viitor.</w:t>
      </w:r>
    </w:p>
    <w:p w:rsidR="002C4FE9" w:rsidRPr="00C2765D" w:rsidRDefault="002C4FE9" w:rsidP="0026162C">
      <w:pPr>
        <w:ind w:left="720"/>
        <w:jc w:val="both"/>
        <w:rPr>
          <w:lang w:val="ro-RO"/>
        </w:rPr>
      </w:pPr>
    </w:p>
    <w:p w:rsidR="005C04CB" w:rsidRPr="00C2765D" w:rsidRDefault="005C04CB" w:rsidP="0026162C">
      <w:pPr>
        <w:ind w:left="720"/>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1"/>
        <w:gridCol w:w="1842"/>
        <w:gridCol w:w="2115"/>
        <w:gridCol w:w="1941"/>
        <w:gridCol w:w="1942"/>
      </w:tblGrid>
      <w:tr w:rsidR="005C04CB" w:rsidRPr="00C2765D" w:rsidTr="00DD1190">
        <w:tc>
          <w:tcPr>
            <w:tcW w:w="1941" w:type="dxa"/>
            <w:vMerge w:val="restart"/>
            <w:tcBorders>
              <w:top w:val="double" w:sz="4" w:space="0" w:color="auto"/>
              <w:left w:val="double" w:sz="4" w:space="0" w:color="auto"/>
            </w:tcBorders>
          </w:tcPr>
          <w:p w:rsidR="005C04CB" w:rsidRPr="00C2765D" w:rsidRDefault="005C04CB" w:rsidP="00DD1190">
            <w:pPr>
              <w:tabs>
                <w:tab w:val="left" w:pos="0"/>
              </w:tabs>
              <w:jc w:val="center"/>
              <w:rPr>
                <w:b/>
                <w:lang w:val="ro-RO"/>
              </w:rPr>
            </w:pPr>
          </w:p>
          <w:p w:rsidR="005C04CB" w:rsidRPr="00C2765D" w:rsidRDefault="005C04CB" w:rsidP="00DD1190">
            <w:pPr>
              <w:tabs>
                <w:tab w:val="left" w:pos="0"/>
              </w:tabs>
              <w:jc w:val="center"/>
              <w:rPr>
                <w:b/>
                <w:lang w:val="ro-RO"/>
              </w:rPr>
            </w:pPr>
            <w:r w:rsidRPr="00C2765D">
              <w:rPr>
                <w:b/>
                <w:lang w:val="ro-RO"/>
              </w:rPr>
              <w:t>Ţinta strategică</w:t>
            </w:r>
          </w:p>
        </w:tc>
        <w:tc>
          <w:tcPr>
            <w:tcW w:w="7840" w:type="dxa"/>
            <w:gridSpan w:val="4"/>
            <w:tcBorders>
              <w:top w:val="double" w:sz="4" w:space="0" w:color="auto"/>
              <w:right w:val="double" w:sz="4" w:space="0" w:color="auto"/>
            </w:tcBorders>
          </w:tcPr>
          <w:p w:rsidR="005C04CB" w:rsidRPr="00C2765D" w:rsidRDefault="005C04CB" w:rsidP="00DD1190">
            <w:pPr>
              <w:tabs>
                <w:tab w:val="left" w:pos="0"/>
              </w:tabs>
              <w:jc w:val="center"/>
              <w:rPr>
                <w:b/>
                <w:lang w:val="ro-RO"/>
              </w:rPr>
            </w:pPr>
            <w:r w:rsidRPr="00C2765D">
              <w:rPr>
                <w:b/>
                <w:lang w:val="ro-RO"/>
              </w:rPr>
              <w:t>OPŢIUNEA STRATEGICĂ</w:t>
            </w:r>
          </w:p>
        </w:tc>
      </w:tr>
      <w:tr w:rsidR="005C04CB" w:rsidRPr="00C2765D" w:rsidTr="00DD1190">
        <w:tc>
          <w:tcPr>
            <w:tcW w:w="1941" w:type="dxa"/>
            <w:vMerge/>
            <w:tcBorders>
              <w:left w:val="double" w:sz="4" w:space="0" w:color="auto"/>
              <w:bottom w:val="double" w:sz="4" w:space="0" w:color="auto"/>
            </w:tcBorders>
          </w:tcPr>
          <w:p w:rsidR="005C04CB" w:rsidRPr="00C2765D" w:rsidRDefault="005C04CB" w:rsidP="00DD1190">
            <w:pPr>
              <w:tabs>
                <w:tab w:val="left" w:pos="0"/>
              </w:tabs>
              <w:jc w:val="both"/>
              <w:rPr>
                <w:b/>
                <w:lang w:val="ro-RO"/>
              </w:rPr>
            </w:pPr>
          </w:p>
        </w:tc>
        <w:tc>
          <w:tcPr>
            <w:tcW w:w="1842" w:type="dxa"/>
            <w:tcBorders>
              <w:bottom w:val="double" w:sz="4" w:space="0" w:color="auto"/>
            </w:tcBorders>
          </w:tcPr>
          <w:p w:rsidR="005C04CB" w:rsidRPr="00C2765D" w:rsidRDefault="005C04CB" w:rsidP="00DD1190">
            <w:pPr>
              <w:tabs>
                <w:tab w:val="left" w:pos="0"/>
              </w:tabs>
              <w:rPr>
                <w:b/>
                <w:lang w:val="ro-RO"/>
              </w:rPr>
            </w:pPr>
            <w:r w:rsidRPr="00C2765D">
              <w:rPr>
                <w:b/>
                <w:lang w:val="ro-RO"/>
              </w:rPr>
              <w:t>Opţiunea curriculară</w:t>
            </w:r>
          </w:p>
        </w:tc>
        <w:tc>
          <w:tcPr>
            <w:tcW w:w="2115" w:type="dxa"/>
            <w:tcBorders>
              <w:bottom w:val="double" w:sz="4" w:space="0" w:color="auto"/>
            </w:tcBorders>
          </w:tcPr>
          <w:p w:rsidR="005C04CB" w:rsidRPr="00C2765D" w:rsidRDefault="005C04CB" w:rsidP="00DD1190">
            <w:pPr>
              <w:tabs>
                <w:tab w:val="left" w:pos="0"/>
              </w:tabs>
              <w:rPr>
                <w:b/>
                <w:lang w:val="ro-RO"/>
              </w:rPr>
            </w:pPr>
            <w:r w:rsidRPr="00C2765D">
              <w:rPr>
                <w:b/>
                <w:lang w:val="ro-RO"/>
              </w:rPr>
              <w:t>Opţiunea financiară a dotărilor materiale</w:t>
            </w:r>
          </w:p>
        </w:tc>
        <w:tc>
          <w:tcPr>
            <w:tcW w:w="1941" w:type="dxa"/>
            <w:tcBorders>
              <w:bottom w:val="double" w:sz="4" w:space="0" w:color="auto"/>
            </w:tcBorders>
          </w:tcPr>
          <w:p w:rsidR="005C04CB" w:rsidRPr="00C2765D" w:rsidRDefault="005C04CB" w:rsidP="00DD1190">
            <w:pPr>
              <w:tabs>
                <w:tab w:val="left" w:pos="0"/>
              </w:tabs>
              <w:rPr>
                <w:b/>
                <w:lang w:val="ro-RO"/>
              </w:rPr>
            </w:pPr>
            <w:r w:rsidRPr="00C2765D">
              <w:rPr>
                <w:b/>
                <w:lang w:val="ro-RO"/>
              </w:rPr>
              <w:t>Opţiunea investiţiei în resursa umană</w:t>
            </w:r>
          </w:p>
        </w:tc>
        <w:tc>
          <w:tcPr>
            <w:tcW w:w="1942" w:type="dxa"/>
            <w:tcBorders>
              <w:bottom w:val="double" w:sz="4" w:space="0" w:color="auto"/>
              <w:right w:val="double" w:sz="4" w:space="0" w:color="auto"/>
            </w:tcBorders>
          </w:tcPr>
          <w:p w:rsidR="005C04CB" w:rsidRPr="00C2765D" w:rsidRDefault="005C04CB" w:rsidP="00DD1190">
            <w:pPr>
              <w:tabs>
                <w:tab w:val="left" w:pos="0"/>
              </w:tabs>
              <w:rPr>
                <w:b/>
                <w:lang w:val="ro-RO"/>
              </w:rPr>
            </w:pPr>
            <w:r w:rsidRPr="00C2765D">
              <w:rPr>
                <w:b/>
                <w:lang w:val="ro-RO"/>
              </w:rPr>
              <w:t>Opţiunea relaţiilor comunitare</w:t>
            </w:r>
          </w:p>
        </w:tc>
      </w:tr>
      <w:tr w:rsidR="005C04CB" w:rsidRPr="00C2765D" w:rsidTr="00DD1190">
        <w:tc>
          <w:tcPr>
            <w:tcW w:w="1941" w:type="dxa"/>
            <w:tcBorders>
              <w:top w:val="double" w:sz="4" w:space="0" w:color="auto"/>
              <w:left w:val="double" w:sz="4" w:space="0" w:color="auto"/>
            </w:tcBorders>
          </w:tcPr>
          <w:p w:rsidR="005C04CB" w:rsidRPr="00C2765D" w:rsidRDefault="005C04CB" w:rsidP="00DD1190">
            <w:pPr>
              <w:tabs>
                <w:tab w:val="left" w:pos="0"/>
              </w:tabs>
              <w:jc w:val="both"/>
              <w:rPr>
                <w:b/>
                <w:lang w:val="ro-RO"/>
              </w:rPr>
            </w:pPr>
            <w:r w:rsidRPr="00C2765D">
              <w:rPr>
                <w:b/>
                <w:lang w:val="ro-RO"/>
              </w:rPr>
              <w:t>1.Diversificarea curriculum-ului la Decizia Şcolii şi cuprinderea tuturor elevilor într-o formă de educaţie extracurriculară (after-school, scoala de vara)</w:t>
            </w:r>
          </w:p>
        </w:tc>
        <w:tc>
          <w:tcPr>
            <w:tcW w:w="1842" w:type="dxa"/>
            <w:tcBorders>
              <w:top w:val="double" w:sz="4" w:space="0" w:color="auto"/>
            </w:tcBorders>
          </w:tcPr>
          <w:p w:rsidR="005C04CB" w:rsidRPr="00C2765D" w:rsidRDefault="005C04CB" w:rsidP="00DD1190">
            <w:pPr>
              <w:tabs>
                <w:tab w:val="left" w:pos="0"/>
              </w:tabs>
              <w:rPr>
                <w:lang w:val="ro-RO"/>
              </w:rPr>
            </w:pPr>
            <w:r w:rsidRPr="00C2765D">
              <w:rPr>
                <w:lang w:val="ro-RO"/>
              </w:rPr>
              <w:t>-Aplicare de chestionare elevilor şi părinţilor;</w:t>
            </w:r>
          </w:p>
          <w:p w:rsidR="005C04CB" w:rsidRPr="00C2765D" w:rsidRDefault="005C04CB" w:rsidP="00DD1190">
            <w:pPr>
              <w:tabs>
                <w:tab w:val="left" w:pos="0"/>
              </w:tabs>
              <w:rPr>
                <w:lang w:val="ro-RO"/>
              </w:rPr>
            </w:pPr>
            <w:r w:rsidRPr="00C2765D">
              <w:rPr>
                <w:lang w:val="ro-RO"/>
              </w:rPr>
              <w:t>-Initierea programului after- school si a unui program „scoala de vara”;</w:t>
            </w:r>
          </w:p>
          <w:p w:rsidR="005C04CB" w:rsidRPr="00C2765D" w:rsidRDefault="005C04CB" w:rsidP="00DD1190">
            <w:pPr>
              <w:tabs>
                <w:tab w:val="left" w:pos="0"/>
              </w:tabs>
              <w:rPr>
                <w:lang w:val="ro-RO"/>
              </w:rPr>
            </w:pPr>
            <w:r w:rsidRPr="00C2765D">
              <w:rPr>
                <w:lang w:val="ro-RO"/>
              </w:rPr>
              <w:t>Creşterea atractivităţii  si aplicabilităşii opţionalelor;</w:t>
            </w:r>
          </w:p>
          <w:p w:rsidR="005C04CB" w:rsidRPr="00C2765D" w:rsidRDefault="005C04CB" w:rsidP="00DD1190">
            <w:pPr>
              <w:tabs>
                <w:tab w:val="left" w:pos="0"/>
              </w:tabs>
              <w:rPr>
                <w:lang w:val="ro-RO"/>
              </w:rPr>
            </w:pPr>
            <w:r w:rsidRPr="00C2765D">
              <w:rPr>
                <w:lang w:val="ro-RO"/>
              </w:rPr>
              <w:t xml:space="preserve">-Activităţi </w:t>
            </w:r>
            <w:r w:rsidRPr="00C2765D">
              <w:rPr>
                <w:lang w:val="ro-RO"/>
              </w:rPr>
              <w:lastRenderedPageBreak/>
              <w:t>extracurriculare complementare, desfasurate ca program after- school si in vacante.</w:t>
            </w:r>
          </w:p>
        </w:tc>
        <w:tc>
          <w:tcPr>
            <w:tcW w:w="2115" w:type="dxa"/>
            <w:tcBorders>
              <w:top w:val="double" w:sz="4" w:space="0" w:color="auto"/>
            </w:tcBorders>
          </w:tcPr>
          <w:p w:rsidR="005C04CB" w:rsidRPr="00C2765D" w:rsidRDefault="005C04CB" w:rsidP="00DD1190">
            <w:pPr>
              <w:tabs>
                <w:tab w:val="left" w:pos="0"/>
              </w:tabs>
              <w:rPr>
                <w:lang w:val="ro-RO"/>
              </w:rPr>
            </w:pPr>
          </w:p>
          <w:p w:rsidR="005C04CB" w:rsidRPr="00C2765D" w:rsidRDefault="005C04CB" w:rsidP="00DD1190">
            <w:pPr>
              <w:tabs>
                <w:tab w:val="left" w:pos="0"/>
              </w:tabs>
              <w:rPr>
                <w:lang w:val="ro-RO"/>
              </w:rPr>
            </w:pPr>
            <w:r w:rsidRPr="00C2765D">
              <w:rPr>
                <w:lang w:val="ro-RO"/>
              </w:rPr>
              <w:t>-Identificarea surselor de finanţare pt. after – school: fonduri aociatia de parinti si fonduri de la Consiliul Local, din fonduri proprii;</w:t>
            </w:r>
          </w:p>
          <w:p w:rsidR="005C04CB" w:rsidRPr="00C2765D" w:rsidRDefault="005C04CB" w:rsidP="00DD1190">
            <w:pPr>
              <w:tabs>
                <w:tab w:val="left" w:pos="0"/>
              </w:tabs>
              <w:rPr>
                <w:lang w:val="ro-RO"/>
              </w:rPr>
            </w:pPr>
            <w:r w:rsidRPr="00C2765D">
              <w:rPr>
                <w:lang w:val="ro-RO"/>
              </w:rPr>
              <w:t>-Folosirea eficientă a dotărilor existente.</w:t>
            </w:r>
          </w:p>
        </w:tc>
        <w:tc>
          <w:tcPr>
            <w:tcW w:w="1941" w:type="dxa"/>
            <w:tcBorders>
              <w:top w:val="double" w:sz="4" w:space="0" w:color="auto"/>
            </w:tcBorders>
          </w:tcPr>
          <w:p w:rsidR="005C04CB" w:rsidRPr="00C2765D" w:rsidRDefault="005C04CB" w:rsidP="00DD1190">
            <w:pPr>
              <w:tabs>
                <w:tab w:val="left" w:pos="0"/>
              </w:tabs>
              <w:rPr>
                <w:lang w:val="ro-RO"/>
              </w:rPr>
            </w:pPr>
            <w:r w:rsidRPr="00C2765D">
              <w:rPr>
                <w:lang w:val="ro-RO"/>
              </w:rPr>
              <w:t>-Stimularea materială a cadrelor didactice care realizează discipline opţionale şi activităţi extracurriculare de calitate;</w:t>
            </w:r>
          </w:p>
          <w:p w:rsidR="005C04CB" w:rsidRPr="00C2765D" w:rsidRDefault="005C04CB" w:rsidP="00DD1190">
            <w:pPr>
              <w:tabs>
                <w:tab w:val="left" w:pos="0"/>
              </w:tabs>
              <w:rPr>
                <w:lang w:val="ro-RO"/>
              </w:rPr>
            </w:pPr>
          </w:p>
        </w:tc>
        <w:tc>
          <w:tcPr>
            <w:tcW w:w="1942" w:type="dxa"/>
            <w:tcBorders>
              <w:top w:val="double" w:sz="4" w:space="0" w:color="auto"/>
              <w:right w:val="double" w:sz="4" w:space="0" w:color="auto"/>
            </w:tcBorders>
          </w:tcPr>
          <w:p w:rsidR="005C04CB" w:rsidRPr="00C2765D" w:rsidRDefault="005C04CB" w:rsidP="00DD1190">
            <w:pPr>
              <w:tabs>
                <w:tab w:val="left" w:pos="0"/>
              </w:tabs>
              <w:rPr>
                <w:lang w:val="ro-RO"/>
              </w:rPr>
            </w:pPr>
            <w:r w:rsidRPr="00C2765D">
              <w:rPr>
                <w:lang w:val="ro-RO"/>
              </w:rPr>
              <w:t>-Extinderea parteneriatului cu părinţii şi implicarea acestora în pregătirea şi desfăşurarea activităţilor extracurriculare;</w:t>
            </w:r>
          </w:p>
          <w:p w:rsidR="005C04CB" w:rsidRPr="00C2765D" w:rsidRDefault="005C04CB" w:rsidP="00DD1190">
            <w:pPr>
              <w:tabs>
                <w:tab w:val="left" w:pos="0"/>
              </w:tabs>
              <w:rPr>
                <w:lang w:val="ro-RO"/>
              </w:rPr>
            </w:pPr>
            <w:r w:rsidRPr="00C2765D">
              <w:rPr>
                <w:lang w:val="ro-RO"/>
              </w:rPr>
              <w:t>- infiintarea Asociatiei parintilor</w:t>
            </w:r>
          </w:p>
          <w:p w:rsidR="005C04CB" w:rsidRPr="00C2765D" w:rsidRDefault="005C04CB" w:rsidP="00DD1190">
            <w:pPr>
              <w:tabs>
                <w:tab w:val="left" w:pos="0"/>
              </w:tabs>
              <w:rPr>
                <w:lang w:val="ro-RO"/>
              </w:rPr>
            </w:pPr>
            <w:r w:rsidRPr="00C2765D">
              <w:rPr>
                <w:lang w:val="ro-RO"/>
              </w:rPr>
              <w:t>-Extinderea parteneriatului cu instituţii şi ONG-</w:t>
            </w:r>
            <w:r w:rsidRPr="00C2765D">
              <w:rPr>
                <w:lang w:val="ro-RO"/>
              </w:rPr>
              <w:lastRenderedPageBreak/>
              <w:t>uri</w:t>
            </w:r>
          </w:p>
        </w:tc>
      </w:tr>
      <w:tr w:rsidR="005C04CB" w:rsidRPr="00C2765D" w:rsidTr="00DD1190">
        <w:tc>
          <w:tcPr>
            <w:tcW w:w="1941" w:type="dxa"/>
            <w:tcBorders>
              <w:left w:val="double" w:sz="4" w:space="0" w:color="auto"/>
            </w:tcBorders>
          </w:tcPr>
          <w:p w:rsidR="005C04CB" w:rsidRPr="00C2765D" w:rsidRDefault="005C04CB" w:rsidP="00DD1190">
            <w:pPr>
              <w:tabs>
                <w:tab w:val="left" w:pos="0"/>
              </w:tabs>
              <w:jc w:val="both"/>
              <w:rPr>
                <w:b/>
                <w:lang w:val="ro-RO"/>
              </w:rPr>
            </w:pPr>
            <w:r w:rsidRPr="00C2765D">
              <w:rPr>
                <w:b/>
                <w:lang w:val="ro-RO"/>
              </w:rPr>
              <w:lastRenderedPageBreak/>
              <w:t>2.Perfectionarea continua a  personalului didactic, receptiv la nou şi interesat de perfecţionare şi formare continuă, capabil sa ofere formare pe tot parcursul vietii pentru elevi si alti membri ai comunitatii</w:t>
            </w:r>
          </w:p>
        </w:tc>
        <w:tc>
          <w:tcPr>
            <w:tcW w:w="1842" w:type="dxa"/>
          </w:tcPr>
          <w:p w:rsidR="005C04CB" w:rsidRPr="00C2765D" w:rsidRDefault="005C04CB" w:rsidP="00DD1190">
            <w:pPr>
              <w:tabs>
                <w:tab w:val="left" w:pos="0"/>
              </w:tabs>
              <w:rPr>
                <w:lang w:val="ro-RO"/>
              </w:rPr>
            </w:pPr>
            <w:r w:rsidRPr="00C2765D">
              <w:rPr>
                <w:lang w:val="ro-RO"/>
              </w:rPr>
              <w:t>-Eficientizarea procesului de predare-învăţare prin utilizarea metodelor activ-participative;</w:t>
            </w:r>
          </w:p>
          <w:p w:rsidR="005C04CB" w:rsidRPr="00C2765D" w:rsidRDefault="005C04CB" w:rsidP="00DD1190">
            <w:pPr>
              <w:tabs>
                <w:tab w:val="left" w:pos="0"/>
              </w:tabs>
              <w:rPr>
                <w:lang w:val="ro-RO"/>
              </w:rPr>
            </w:pPr>
            <w:r w:rsidRPr="00C2765D">
              <w:rPr>
                <w:lang w:val="ro-RO"/>
              </w:rPr>
              <w:t>-valorificarea oportunităţilor oferite de paleta largă de cursuri de formare.</w:t>
            </w:r>
          </w:p>
        </w:tc>
        <w:tc>
          <w:tcPr>
            <w:tcW w:w="2115" w:type="dxa"/>
          </w:tcPr>
          <w:p w:rsidR="005C04CB" w:rsidRPr="00C2765D" w:rsidRDefault="005C04CB" w:rsidP="00DD1190">
            <w:pPr>
              <w:tabs>
                <w:tab w:val="left" w:pos="0"/>
              </w:tabs>
              <w:rPr>
                <w:lang w:val="ro-RO"/>
              </w:rPr>
            </w:pPr>
            <w:r w:rsidRPr="00C2765D">
              <w:rPr>
                <w:lang w:val="ro-RO"/>
              </w:rPr>
              <w:t xml:space="preserve">-Participarea la cursuri de formare  finantate cu fonduri europene.       </w:t>
            </w:r>
          </w:p>
          <w:p w:rsidR="005C04CB" w:rsidRPr="00C2765D" w:rsidRDefault="005C04CB" w:rsidP="00DD1190">
            <w:pPr>
              <w:tabs>
                <w:tab w:val="left" w:pos="0"/>
              </w:tabs>
              <w:rPr>
                <w:lang w:val="ro-RO"/>
              </w:rPr>
            </w:pPr>
            <w:r w:rsidRPr="00C2765D">
              <w:rPr>
                <w:lang w:val="ro-RO"/>
              </w:rPr>
              <w:t>-Mărirea numărului de calculatoare pentru folosirea sistemului elecronic informatizat;</w:t>
            </w:r>
          </w:p>
          <w:p w:rsidR="005C04CB" w:rsidRPr="00C2765D" w:rsidRDefault="005C04CB" w:rsidP="00DD1190">
            <w:pPr>
              <w:tabs>
                <w:tab w:val="left" w:pos="0"/>
              </w:tabs>
              <w:rPr>
                <w:lang w:val="ro-RO"/>
              </w:rPr>
            </w:pPr>
            <w:r w:rsidRPr="00C2765D">
              <w:rPr>
                <w:lang w:val="ro-RO"/>
              </w:rPr>
              <w:t>-Initierea de proiecte de finantare pentru organizarea de cursuri de formare pentru membrii comunitatii.</w:t>
            </w:r>
          </w:p>
        </w:tc>
        <w:tc>
          <w:tcPr>
            <w:tcW w:w="1941" w:type="dxa"/>
          </w:tcPr>
          <w:p w:rsidR="005C04CB" w:rsidRPr="00C2765D" w:rsidRDefault="005C04CB" w:rsidP="00DD1190">
            <w:pPr>
              <w:tabs>
                <w:tab w:val="left" w:pos="0"/>
              </w:tabs>
              <w:rPr>
                <w:lang w:val="ro-RO"/>
              </w:rPr>
            </w:pPr>
            <w:r w:rsidRPr="00C2765D">
              <w:rPr>
                <w:lang w:val="ro-RO"/>
              </w:rPr>
              <w:t>-participarea la programe de formare în specialitatea cadrelor didactice de la gimnaziu;</w:t>
            </w:r>
          </w:p>
          <w:p w:rsidR="005C04CB" w:rsidRPr="00C2765D" w:rsidRDefault="005C04CB" w:rsidP="00DD1190">
            <w:pPr>
              <w:tabs>
                <w:tab w:val="left" w:pos="0"/>
              </w:tabs>
              <w:rPr>
                <w:lang w:val="ro-RO"/>
              </w:rPr>
            </w:pPr>
            <w:r w:rsidRPr="00C2765D">
              <w:rPr>
                <w:lang w:val="ro-RO"/>
              </w:rPr>
              <w:t>-perfecţionareea cadrelor didactice în problematica managementului clasei si a invatamantului incluzuv;</w:t>
            </w:r>
          </w:p>
          <w:p w:rsidR="005C04CB" w:rsidRPr="00C2765D" w:rsidRDefault="005C04CB" w:rsidP="00DD1190">
            <w:pPr>
              <w:tabs>
                <w:tab w:val="left" w:pos="0"/>
              </w:tabs>
              <w:rPr>
                <w:lang w:val="ro-RO"/>
              </w:rPr>
            </w:pPr>
            <w:r w:rsidRPr="00C2765D">
              <w:rPr>
                <w:lang w:val="ro-RO"/>
              </w:rPr>
              <w:t>-elaborarea de materiale şi ghiduri metodice în comisiile de specializare.</w:t>
            </w:r>
          </w:p>
        </w:tc>
        <w:tc>
          <w:tcPr>
            <w:tcW w:w="1942" w:type="dxa"/>
            <w:tcBorders>
              <w:right w:val="double" w:sz="4" w:space="0" w:color="auto"/>
            </w:tcBorders>
          </w:tcPr>
          <w:p w:rsidR="005C04CB" w:rsidRPr="00C2765D" w:rsidRDefault="005C04CB" w:rsidP="00DD1190">
            <w:pPr>
              <w:tabs>
                <w:tab w:val="left" w:pos="0"/>
              </w:tabs>
              <w:rPr>
                <w:lang w:val="ro-RO"/>
              </w:rPr>
            </w:pPr>
            <w:r w:rsidRPr="00C2765D">
              <w:rPr>
                <w:lang w:val="ro-RO"/>
              </w:rPr>
              <w:t>-Colaborarea cu Casa Corpului Didactic pentru participarea la cursuri de formare în specialitate şi metodica pregătirii specialităţii;</w:t>
            </w:r>
          </w:p>
          <w:p w:rsidR="005C04CB" w:rsidRPr="00C2765D" w:rsidRDefault="005C04CB" w:rsidP="00DD1190">
            <w:pPr>
              <w:tabs>
                <w:tab w:val="left" w:pos="0"/>
              </w:tabs>
              <w:rPr>
                <w:lang w:val="ro-RO"/>
              </w:rPr>
            </w:pPr>
            <w:r w:rsidRPr="00C2765D">
              <w:rPr>
                <w:lang w:val="ro-RO"/>
              </w:rPr>
              <w:t>-Colaborarea cu ISJ pentru consiliere in scriere de proiecte de finantare</w:t>
            </w:r>
          </w:p>
          <w:p w:rsidR="005C04CB" w:rsidRPr="00C2765D" w:rsidRDefault="005C04CB" w:rsidP="00DD1190">
            <w:pPr>
              <w:tabs>
                <w:tab w:val="left" w:pos="0"/>
              </w:tabs>
              <w:rPr>
                <w:lang w:val="ro-RO"/>
              </w:rPr>
            </w:pPr>
          </w:p>
        </w:tc>
      </w:tr>
      <w:tr w:rsidR="005C04CB" w:rsidRPr="00C2765D" w:rsidTr="00DD1190">
        <w:tc>
          <w:tcPr>
            <w:tcW w:w="1941" w:type="dxa"/>
            <w:tcBorders>
              <w:left w:val="double" w:sz="4" w:space="0" w:color="auto"/>
            </w:tcBorders>
          </w:tcPr>
          <w:p w:rsidR="005C04CB" w:rsidRPr="00C2765D" w:rsidRDefault="005C04CB" w:rsidP="00DD1190">
            <w:pPr>
              <w:tabs>
                <w:tab w:val="left" w:pos="0"/>
              </w:tabs>
              <w:jc w:val="both"/>
              <w:rPr>
                <w:b/>
                <w:lang w:val="ro-RO"/>
              </w:rPr>
            </w:pPr>
            <w:r w:rsidRPr="00C2765D">
              <w:rPr>
                <w:b/>
                <w:lang w:val="ro-RO"/>
              </w:rPr>
              <w:t>3.Gestionarea, întreţinerea şi menţinerea funcţionalităţi patrimoniului şcolii , dezvoltarea acestuia prin accesarea fondurilor UE.</w:t>
            </w:r>
          </w:p>
        </w:tc>
        <w:tc>
          <w:tcPr>
            <w:tcW w:w="1842" w:type="dxa"/>
          </w:tcPr>
          <w:p w:rsidR="005C04CB" w:rsidRPr="00C2765D" w:rsidRDefault="005C04CB" w:rsidP="00DD1190">
            <w:pPr>
              <w:tabs>
                <w:tab w:val="left" w:pos="0"/>
              </w:tabs>
              <w:rPr>
                <w:lang w:val="ro-RO"/>
              </w:rPr>
            </w:pPr>
            <w:r w:rsidRPr="00C2765D">
              <w:rPr>
                <w:lang w:val="ro-RO"/>
              </w:rPr>
              <w:t>-Tematica orelor educative va cuprinde aspecte ce ţin de păstrarea şi întreţinerea bazei materiale a şcolii;</w:t>
            </w:r>
          </w:p>
          <w:p w:rsidR="005C04CB" w:rsidRPr="00C2765D" w:rsidRDefault="005C04CB" w:rsidP="00DD1190">
            <w:pPr>
              <w:tabs>
                <w:tab w:val="left" w:pos="0"/>
              </w:tabs>
              <w:rPr>
                <w:lang w:val="ro-RO"/>
              </w:rPr>
            </w:pPr>
            <w:r w:rsidRPr="00C2765D">
              <w:rPr>
                <w:lang w:val="ro-RO"/>
              </w:rPr>
              <w:t xml:space="preserve">-Includerea în cadrul lecţiilor a elementelor educative de păstrare şi întreţinere a bazei materiale a şcolii ; </w:t>
            </w:r>
          </w:p>
          <w:p w:rsidR="005C04CB" w:rsidRPr="00C2765D" w:rsidRDefault="005C04CB" w:rsidP="00DD1190">
            <w:pPr>
              <w:tabs>
                <w:tab w:val="left" w:pos="0"/>
              </w:tabs>
              <w:rPr>
                <w:lang w:val="ro-RO"/>
              </w:rPr>
            </w:pPr>
          </w:p>
        </w:tc>
        <w:tc>
          <w:tcPr>
            <w:tcW w:w="2115" w:type="dxa"/>
          </w:tcPr>
          <w:p w:rsidR="005C04CB" w:rsidRPr="00C2765D" w:rsidRDefault="005C04CB" w:rsidP="00DD1190">
            <w:pPr>
              <w:tabs>
                <w:tab w:val="left" w:pos="0"/>
              </w:tabs>
              <w:rPr>
                <w:lang w:val="ro-RO"/>
              </w:rPr>
            </w:pPr>
            <w:r w:rsidRPr="00C2765D">
              <w:rPr>
                <w:lang w:val="ro-RO"/>
              </w:rPr>
              <w:t>-Proiecte de buget fundamentate care să acopere cheltuielile de întreţinere şi reparaţii;</w:t>
            </w:r>
          </w:p>
          <w:p w:rsidR="005C04CB" w:rsidRPr="00C2765D" w:rsidRDefault="005C04CB" w:rsidP="00DD1190">
            <w:pPr>
              <w:tabs>
                <w:tab w:val="left" w:pos="0"/>
              </w:tabs>
              <w:rPr>
                <w:lang w:val="ro-RO"/>
              </w:rPr>
            </w:pPr>
            <w:r w:rsidRPr="00C2765D">
              <w:rPr>
                <w:lang w:val="ro-RO"/>
              </w:rPr>
              <w:t>-Realizarea unei execuţii bugetare echilibrate;</w:t>
            </w:r>
          </w:p>
          <w:p w:rsidR="005C04CB" w:rsidRPr="00C2765D" w:rsidRDefault="005C04CB" w:rsidP="00DD1190">
            <w:pPr>
              <w:tabs>
                <w:tab w:val="left" w:pos="0"/>
              </w:tabs>
              <w:rPr>
                <w:lang w:val="ro-RO"/>
              </w:rPr>
            </w:pPr>
            <w:r w:rsidRPr="00C2765D">
              <w:rPr>
                <w:lang w:val="ro-RO"/>
              </w:rPr>
              <w:t>-atragerea de fonduri extrabugetare pentru dezvoltarea bazei materiale;</w:t>
            </w:r>
          </w:p>
          <w:p w:rsidR="005C04CB" w:rsidRPr="00C2765D" w:rsidRDefault="005C04CB" w:rsidP="00DD1190">
            <w:pPr>
              <w:tabs>
                <w:tab w:val="left" w:pos="0"/>
              </w:tabs>
              <w:rPr>
                <w:lang w:val="ro-RO"/>
              </w:rPr>
            </w:pPr>
            <w:r w:rsidRPr="00C2765D">
              <w:rPr>
                <w:lang w:val="ro-RO"/>
              </w:rPr>
              <w:t>-Realizarea programului de achiziţii de bunuri şi servicii  în condiţiile legii;</w:t>
            </w:r>
          </w:p>
          <w:p w:rsidR="005C04CB" w:rsidRPr="00C2765D" w:rsidRDefault="005C04CB" w:rsidP="00DD1190">
            <w:pPr>
              <w:tabs>
                <w:tab w:val="left" w:pos="0"/>
              </w:tabs>
              <w:rPr>
                <w:lang w:val="ro-RO"/>
              </w:rPr>
            </w:pPr>
            <w:r w:rsidRPr="00C2765D">
              <w:rPr>
                <w:lang w:val="ro-RO"/>
              </w:rPr>
              <w:t>-Aplicarea prevederilor regulamentului şcolar pentru recuperarea pagubelor produse de elevi.</w:t>
            </w:r>
          </w:p>
        </w:tc>
        <w:tc>
          <w:tcPr>
            <w:tcW w:w="1941" w:type="dxa"/>
          </w:tcPr>
          <w:p w:rsidR="005C04CB" w:rsidRPr="00C2765D" w:rsidRDefault="005C04CB" w:rsidP="00DD1190">
            <w:pPr>
              <w:tabs>
                <w:tab w:val="left" w:pos="0"/>
              </w:tabs>
              <w:rPr>
                <w:lang w:val="ro-RO"/>
              </w:rPr>
            </w:pPr>
            <w:r w:rsidRPr="00C2765D">
              <w:rPr>
                <w:lang w:val="ro-RO"/>
              </w:rPr>
              <w:t>-asumarea răspunderii personalului didactic privind păstrarea patrimoniului şcolii;</w:t>
            </w:r>
          </w:p>
          <w:p w:rsidR="005C04CB" w:rsidRPr="00C2765D" w:rsidRDefault="005C04CB" w:rsidP="00DD1190">
            <w:pPr>
              <w:tabs>
                <w:tab w:val="left" w:pos="0"/>
              </w:tabs>
              <w:rPr>
                <w:lang w:val="ro-RO"/>
              </w:rPr>
            </w:pPr>
            <w:r w:rsidRPr="00C2765D">
              <w:rPr>
                <w:lang w:val="ro-RO"/>
              </w:rPr>
              <w:t>-Implicarea membrilor consiliului de administraţie în gestionarea bunurilor şi recuperarea pagubelor;</w:t>
            </w:r>
          </w:p>
          <w:p w:rsidR="005C04CB" w:rsidRPr="00C2765D" w:rsidRDefault="005C04CB" w:rsidP="00DD1190">
            <w:pPr>
              <w:tabs>
                <w:tab w:val="left" w:pos="0"/>
              </w:tabs>
              <w:rPr>
                <w:lang w:val="ro-RO"/>
              </w:rPr>
            </w:pPr>
            <w:r w:rsidRPr="00C2765D">
              <w:rPr>
                <w:lang w:val="ro-RO"/>
              </w:rPr>
              <w:t>-Instituirea unui premiu pentru motivarea elevilor şi cadrelor didactice privind păstrarea bunurilor materiale ale şcolii.</w:t>
            </w:r>
          </w:p>
        </w:tc>
        <w:tc>
          <w:tcPr>
            <w:tcW w:w="1942" w:type="dxa"/>
            <w:tcBorders>
              <w:right w:val="double" w:sz="4" w:space="0" w:color="auto"/>
            </w:tcBorders>
          </w:tcPr>
          <w:p w:rsidR="005C04CB" w:rsidRPr="00C2765D" w:rsidRDefault="005C04CB" w:rsidP="00DD1190">
            <w:pPr>
              <w:tabs>
                <w:tab w:val="left" w:pos="0"/>
              </w:tabs>
              <w:rPr>
                <w:lang w:val="ro-RO"/>
              </w:rPr>
            </w:pPr>
            <w:r w:rsidRPr="00C2765D">
              <w:rPr>
                <w:lang w:val="ro-RO"/>
              </w:rPr>
              <w:t>-Colaborarea cu comitetele de părinţi ale claselor;</w:t>
            </w:r>
          </w:p>
          <w:p w:rsidR="005C04CB" w:rsidRPr="00C2765D" w:rsidRDefault="005C04CB" w:rsidP="00DD1190">
            <w:pPr>
              <w:tabs>
                <w:tab w:val="left" w:pos="0"/>
              </w:tabs>
              <w:rPr>
                <w:lang w:val="ro-RO"/>
              </w:rPr>
            </w:pPr>
            <w:r w:rsidRPr="00C2765D">
              <w:rPr>
                <w:lang w:val="ro-RO"/>
              </w:rPr>
              <w:t>-Implicarea Consiliului Reprezentativ al Părinţilor în identificarea de noi surse de finanţare.</w:t>
            </w:r>
          </w:p>
          <w:p w:rsidR="005C04CB" w:rsidRPr="00C2765D" w:rsidRDefault="005C04CB" w:rsidP="00DD1190">
            <w:pPr>
              <w:tabs>
                <w:tab w:val="left" w:pos="0"/>
              </w:tabs>
              <w:rPr>
                <w:lang w:val="ro-RO"/>
              </w:rPr>
            </w:pPr>
          </w:p>
        </w:tc>
      </w:tr>
      <w:tr w:rsidR="005C04CB" w:rsidRPr="00C2765D" w:rsidTr="00DD1190">
        <w:tc>
          <w:tcPr>
            <w:tcW w:w="1941" w:type="dxa"/>
            <w:tcBorders>
              <w:left w:val="double" w:sz="4" w:space="0" w:color="auto"/>
            </w:tcBorders>
          </w:tcPr>
          <w:p w:rsidR="005C04CB" w:rsidRPr="00C2765D" w:rsidRDefault="005C04CB" w:rsidP="00DD1190">
            <w:pPr>
              <w:tabs>
                <w:tab w:val="left" w:pos="0"/>
              </w:tabs>
              <w:jc w:val="both"/>
              <w:rPr>
                <w:b/>
                <w:lang w:val="ro-RO"/>
              </w:rPr>
            </w:pPr>
            <w:r w:rsidRPr="00C2765D">
              <w:rPr>
                <w:b/>
                <w:lang w:val="ro-RO"/>
              </w:rPr>
              <w:lastRenderedPageBreak/>
              <w:t>4. Promovarea imaginii şcolii în comunitate</w:t>
            </w:r>
          </w:p>
        </w:tc>
        <w:tc>
          <w:tcPr>
            <w:tcW w:w="1842" w:type="dxa"/>
          </w:tcPr>
          <w:p w:rsidR="005C04CB" w:rsidRPr="00C2765D" w:rsidRDefault="005C04CB" w:rsidP="00DD1190">
            <w:pPr>
              <w:tabs>
                <w:tab w:val="left" w:pos="0"/>
              </w:tabs>
              <w:rPr>
                <w:lang w:val="ro-RO"/>
              </w:rPr>
            </w:pPr>
            <w:r w:rsidRPr="00C2765D">
              <w:rPr>
                <w:lang w:val="ro-RO"/>
              </w:rPr>
              <w:t xml:space="preserve">-Implicarea elevilor şi cadrelor didactice în popularizarea rezultatelor şcolii în rândul părinţilor; </w:t>
            </w:r>
          </w:p>
          <w:p w:rsidR="005C04CB" w:rsidRPr="00C2765D" w:rsidRDefault="005C04CB" w:rsidP="00DD1190">
            <w:pPr>
              <w:tabs>
                <w:tab w:val="left" w:pos="0"/>
              </w:tabs>
              <w:rPr>
                <w:lang w:val="ro-RO"/>
              </w:rPr>
            </w:pPr>
            <w:r w:rsidRPr="00C2765D">
              <w:rPr>
                <w:lang w:val="ro-RO"/>
              </w:rPr>
              <w:t>-Se vor edita pliante şi afişe care vor cuprinde informaţii despre realizările şcolii;</w:t>
            </w:r>
          </w:p>
          <w:p w:rsidR="005C04CB" w:rsidRPr="00C2765D" w:rsidRDefault="005C04CB" w:rsidP="00DD1190">
            <w:pPr>
              <w:tabs>
                <w:tab w:val="left" w:pos="0"/>
              </w:tabs>
              <w:rPr>
                <w:lang w:val="ro-RO"/>
              </w:rPr>
            </w:pPr>
            <w:r w:rsidRPr="00C2765D">
              <w:rPr>
                <w:lang w:val="ro-RO"/>
              </w:rPr>
              <w:t>-Se va asigura informarea comunităţii locale prin intermediul mass-media locală;</w:t>
            </w:r>
          </w:p>
          <w:p w:rsidR="005C04CB" w:rsidRPr="00C2765D" w:rsidRDefault="005C04CB" w:rsidP="00DD1190">
            <w:pPr>
              <w:tabs>
                <w:tab w:val="left" w:pos="0"/>
              </w:tabs>
              <w:rPr>
                <w:lang w:val="ro-RO"/>
              </w:rPr>
            </w:pPr>
            <w:r w:rsidRPr="00C2765D">
              <w:rPr>
                <w:lang w:val="ro-RO"/>
              </w:rPr>
              <w:t>-Editarea unei reviste a scolii, care sa fie distribuita gratuit in comunitate</w:t>
            </w:r>
          </w:p>
          <w:p w:rsidR="005C04CB" w:rsidRPr="00C2765D" w:rsidRDefault="005C04CB" w:rsidP="00DD1190">
            <w:pPr>
              <w:tabs>
                <w:tab w:val="left" w:pos="0"/>
              </w:tabs>
              <w:rPr>
                <w:lang w:val="ro-RO"/>
              </w:rPr>
            </w:pPr>
          </w:p>
        </w:tc>
        <w:tc>
          <w:tcPr>
            <w:tcW w:w="2115" w:type="dxa"/>
          </w:tcPr>
          <w:p w:rsidR="005C04CB" w:rsidRPr="00C2765D" w:rsidRDefault="005C04CB" w:rsidP="00DD1190">
            <w:pPr>
              <w:tabs>
                <w:tab w:val="left" w:pos="0"/>
              </w:tabs>
              <w:rPr>
                <w:lang w:val="ro-RO"/>
              </w:rPr>
            </w:pPr>
            <w:r w:rsidRPr="00C2765D">
              <w:rPr>
                <w:lang w:val="ro-RO"/>
              </w:rPr>
              <w:t>-Identificarea de resurse extrabugetare si resurse de la Consiliul Local, pentru realizarea materialelor promoţionale si a revistei scolii;</w:t>
            </w:r>
          </w:p>
          <w:p w:rsidR="005C04CB" w:rsidRPr="00C2765D" w:rsidRDefault="005C04CB" w:rsidP="00DD1190">
            <w:pPr>
              <w:tabs>
                <w:tab w:val="left" w:pos="0"/>
              </w:tabs>
              <w:rPr>
                <w:lang w:val="ro-RO"/>
              </w:rPr>
            </w:pPr>
            <w:r w:rsidRPr="00C2765D">
              <w:rPr>
                <w:lang w:val="ro-RO"/>
              </w:rPr>
              <w:t>-Asigurarea logisticii necesare pentru desfăşurarea activităţilor de mediatizare şi diseminarea a informaţiilor;</w:t>
            </w:r>
          </w:p>
          <w:p w:rsidR="005C04CB" w:rsidRPr="00C2765D" w:rsidRDefault="005C04CB" w:rsidP="00DD1190">
            <w:pPr>
              <w:tabs>
                <w:tab w:val="left" w:pos="0"/>
              </w:tabs>
              <w:rPr>
                <w:lang w:val="ro-RO"/>
              </w:rPr>
            </w:pPr>
            <w:r w:rsidRPr="00C2765D">
              <w:rPr>
                <w:lang w:val="ro-RO"/>
              </w:rPr>
              <w:t>-Proiectul de buget va prevedea fonduri pentru premierea elevilor şi formaţiilor câştigătoare.</w:t>
            </w:r>
          </w:p>
        </w:tc>
        <w:tc>
          <w:tcPr>
            <w:tcW w:w="1941" w:type="dxa"/>
          </w:tcPr>
          <w:p w:rsidR="005C04CB" w:rsidRPr="00C2765D" w:rsidRDefault="005C04CB" w:rsidP="00DD1190">
            <w:pPr>
              <w:tabs>
                <w:tab w:val="left" w:pos="0"/>
              </w:tabs>
              <w:rPr>
                <w:lang w:val="ro-RO"/>
              </w:rPr>
            </w:pPr>
            <w:r w:rsidRPr="00C2765D">
              <w:rPr>
                <w:lang w:val="ro-RO"/>
              </w:rPr>
              <w:t>-Popularizare</w:t>
            </w:r>
            <w:r w:rsidR="006977F9" w:rsidRPr="00C2765D">
              <w:rPr>
                <w:lang w:val="ro-RO"/>
              </w:rPr>
              <w:t>a</w:t>
            </w:r>
            <w:r w:rsidRPr="00C2765D">
              <w:rPr>
                <w:lang w:val="ro-RO"/>
              </w:rPr>
              <w:t xml:space="preserve"> prin mass-media a factorilor implicaţi în activităţile de parteneriat;</w:t>
            </w:r>
          </w:p>
          <w:p w:rsidR="005C04CB" w:rsidRPr="00C2765D" w:rsidRDefault="005C04CB" w:rsidP="00DD1190">
            <w:pPr>
              <w:tabs>
                <w:tab w:val="left" w:pos="0"/>
              </w:tabs>
              <w:rPr>
                <w:lang w:val="ro-RO"/>
              </w:rPr>
            </w:pPr>
            <w:r w:rsidRPr="00C2765D">
              <w:rPr>
                <w:lang w:val="ro-RO"/>
              </w:rPr>
              <w:t>-Motivarea participanţilor prin acordarea de premii.</w:t>
            </w:r>
          </w:p>
        </w:tc>
        <w:tc>
          <w:tcPr>
            <w:tcW w:w="1942" w:type="dxa"/>
            <w:tcBorders>
              <w:right w:val="double" w:sz="4" w:space="0" w:color="auto"/>
            </w:tcBorders>
          </w:tcPr>
          <w:p w:rsidR="005C04CB" w:rsidRPr="00C2765D" w:rsidRDefault="005C04CB" w:rsidP="00DD1190">
            <w:pPr>
              <w:tabs>
                <w:tab w:val="left" w:pos="0"/>
              </w:tabs>
              <w:rPr>
                <w:lang w:val="ro-RO"/>
              </w:rPr>
            </w:pPr>
            <w:r w:rsidRPr="00C2765D">
              <w:rPr>
                <w:lang w:val="ro-RO"/>
              </w:rPr>
              <w:t>-Implicarea părinţilor în acţiuni de promovare a imaginiii şcolii;</w:t>
            </w:r>
          </w:p>
          <w:p w:rsidR="005C04CB" w:rsidRPr="00C2765D" w:rsidRDefault="005C04CB" w:rsidP="00DD1190">
            <w:pPr>
              <w:tabs>
                <w:tab w:val="left" w:pos="0"/>
              </w:tabs>
              <w:rPr>
                <w:lang w:val="ro-RO"/>
              </w:rPr>
            </w:pPr>
            <w:r w:rsidRPr="00C2765D">
              <w:rPr>
                <w:lang w:val="ro-RO"/>
              </w:rPr>
              <w:t>-Realizarea unor activităţi extracurriculare în parteneriat cu Consiliul Reprezentativ al Părinţilor</w:t>
            </w:r>
          </w:p>
          <w:p w:rsidR="005C04CB" w:rsidRPr="00C2765D" w:rsidRDefault="005C04CB" w:rsidP="00DD1190">
            <w:pPr>
              <w:tabs>
                <w:tab w:val="left" w:pos="0"/>
              </w:tabs>
              <w:rPr>
                <w:lang w:val="ro-RO"/>
              </w:rPr>
            </w:pPr>
            <w:r w:rsidRPr="00C2765D">
              <w:rPr>
                <w:lang w:val="ro-RO"/>
              </w:rPr>
              <w:t xml:space="preserve"> -Realizarea de parteneriate pentru desfăşurarea de activităţi culturale în comunitate.</w:t>
            </w:r>
          </w:p>
        </w:tc>
      </w:tr>
      <w:tr w:rsidR="005C04CB" w:rsidRPr="00C2765D" w:rsidTr="00DD1190">
        <w:tc>
          <w:tcPr>
            <w:tcW w:w="1941" w:type="dxa"/>
            <w:tcBorders>
              <w:left w:val="double" w:sz="4" w:space="0" w:color="auto"/>
              <w:bottom w:val="double" w:sz="4" w:space="0" w:color="auto"/>
            </w:tcBorders>
          </w:tcPr>
          <w:p w:rsidR="005C04CB" w:rsidRPr="00C2765D" w:rsidRDefault="005C04CB" w:rsidP="00DD1190">
            <w:pPr>
              <w:jc w:val="center"/>
              <w:rPr>
                <w:lang w:val="it-IT"/>
              </w:rPr>
            </w:pPr>
            <w:r w:rsidRPr="00C2765D">
              <w:rPr>
                <w:b/>
                <w:lang w:val="ro-RO"/>
              </w:rPr>
              <w:t xml:space="preserve">5. </w:t>
            </w:r>
            <w:r w:rsidRPr="00C2765D">
              <w:rPr>
                <w:lang w:val="it-IT"/>
              </w:rPr>
              <w:t xml:space="preserve">Asigurarea </w:t>
            </w:r>
          </w:p>
          <w:p w:rsidR="005C04CB" w:rsidRPr="00C2765D" w:rsidRDefault="005C04CB" w:rsidP="00DD1190">
            <w:pPr>
              <w:jc w:val="center"/>
              <w:rPr>
                <w:lang w:val="it-IT"/>
              </w:rPr>
            </w:pPr>
            <w:r w:rsidRPr="00C2765D">
              <w:rPr>
                <w:lang w:val="it-IT"/>
              </w:rPr>
              <w:t>egalitatii de sanse in educatie si sprijinirea elevilor din grupuri sociale defavorizate</w:t>
            </w:r>
          </w:p>
          <w:p w:rsidR="005C04CB" w:rsidRPr="00C2765D" w:rsidRDefault="005C04CB" w:rsidP="00DD1190">
            <w:pPr>
              <w:tabs>
                <w:tab w:val="left" w:pos="0"/>
              </w:tabs>
              <w:jc w:val="both"/>
              <w:rPr>
                <w:b/>
                <w:u w:val="single"/>
                <w:lang w:val="it-IT"/>
              </w:rPr>
            </w:pPr>
          </w:p>
        </w:tc>
        <w:tc>
          <w:tcPr>
            <w:tcW w:w="1842" w:type="dxa"/>
            <w:tcBorders>
              <w:bottom w:val="double" w:sz="4" w:space="0" w:color="auto"/>
            </w:tcBorders>
          </w:tcPr>
          <w:p w:rsidR="005C04CB" w:rsidRPr="00C2765D" w:rsidRDefault="00F7592A" w:rsidP="00DD1190">
            <w:pPr>
              <w:tabs>
                <w:tab w:val="left" w:pos="0"/>
              </w:tabs>
              <w:rPr>
                <w:u w:val="single"/>
                <w:lang w:val="ro-RO"/>
              </w:rPr>
            </w:pPr>
            <w:r w:rsidRPr="00C2765D">
              <w:rPr>
                <w:lang w:val="ro-RO"/>
              </w:rPr>
              <w:t>Includerea în cadrul lecţiilor a elementelor educative privind persoanele defavorizate</w:t>
            </w:r>
          </w:p>
        </w:tc>
        <w:tc>
          <w:tcPr>
            <w:tcW w:w="2115" w:type="dxa"/>
            <w:tcBorders>
              <w:bottom w:val="double" w:sz="4" w:space="0" w:color="auto"/>
            </w:tcBorders>
          </w:tcPr>
          <w:p w:rsidR="005C04CB" w:rsidRPr="00C2765D" w:rsidRDefault="00F7592A" w:rsidP="00DD1190">
            <w:pPr>
              <w:tabs>
                <w:tab w:val="left" w:pos="0"/>
              </w:tabs>
              <w:rPr>
                <w:lang w:val="ro-RO"/>
              </w:rPr>
            </w:pPr>
            <w:r w:rsidRPr="00C2765D">
              <w:rPr>
                <w:lang w:val="ro-RO"/>
              </w:rPr>
              <w:t>Asigurarea programelor sociale ( burse, rechizite, tichete pentru gradinita, programul „lapte si corn”)</w:t>
            </w:r>
          </w:p>
        </w:tc>
        <w:tc>
          <w:tcPr>
            <w:tcW w:w="1941" w:type="dxa"/>
            <w:tcBorders>
              <w:bottom w:val="double" w:sz="4" w:space="0" w:color="auto"/>
            </w:tcBorders>
          </w:tcPr>
          <w:p w:rsidR="005C04CB" w:rsidRPr="00C2765D" w:rsidRDefault="00F7592A" w:rsidP="00DD1190">
            <w:pPr>
              <w:tabs>
                <w:tab w:val="left" w:pos="0"/>
              </w:tabs>
              <w:rPr>
                <w:lang w:val="ro-RO"/>
              </w:rPr>
            </w:pPr>
            <w:r w:rsidRPr="00C2765D">
              <w:rPr>
                <w:lang w:val="ro-RO"/>
              </w:rPr>
              <w:t xml:space="preserve">Implicarea cadrelor didactice in identificarea </w:t>
            </w:r>
            <w:r w:rsidRPr="00C2765D">
              <w:rPr>
                <w:lang w:val="it-IT"/>
              </w:rPr>
              <w:t>elevilor din grupuri sociale defavorizate</w:t>
            </w:r>
            <w:r w:rsidRPr="00C2765D">
              <w:rPr>
                <w:lang w:val="ro-RO"/>
              </w:rPr>
              <w:t xml:space="preserve"> </w:t>
            </w:r>
          </w:p>
        </w:tc>
        <w:tc>
          <w:tcPr>
            <w:tcW w:w="1942" w:type="dxa"/>
            <w:tcBorders>
              <w:bottom w:val="double" w:sz="4" w:space="0" w:color="auto"/>
              <w:right w:val="double" w:sz="4" w:space="0" w:color="auto"/>
            </w:tcBorders>
          </w:tcPr>
          <w:p w:rsidR="005C04CB" w:rsidRPr="00C2765D" w:rsidRDefault="00F7592A" w:rsidP="00DD1190">
            <w:pPr>
              <w:tabs>
                <w:tab w:val="left" w:pos="0"/>
              </w:tabs>
              <w:rPr>
                <w:lang w:val="ro-RO"/>
              </w:rPr>
            </w:pPr>
            <w:r w:rsidRPr="00C2765D">
              <w:rPr>
                <w:lang w:val="ro-RO"/>
              </w:rPr>
              <w:t>Programe sociale initiate de scoala si sustinute financiar de administratia locala ( hrana calda)</w:t>
            </w:r>
          </w:p>
        </w:tc>
      </w:tr>
    </w:tbl>
    <w:p w:rsidR="009845FD" w:rsidRPr="00C2765D" w:rsidRDefault="009845FD" w:rsidP="0026162C">
      <w:pPr>
        <w:ind w:left="720"/>
        <w:jc w:val="both"/>
        <w:rPr>
          <w:b/>
          <w:sz w:val="28"/>
          <w:szCs w:val="28"/>
          <w:lang w:val="ro-RO"/>
        </w:rPr>
      </w:pPr>
    </w:p>
    <w:p w:rsidR="009845FD" w:rsidRDefault="009845FD" w:rsidP="0026162C">
      <w:pPr>
        <w:ind w:left="720"/>
        <w:jc w:val="both"/>
        <w:rPr>
          <w:b/>
          <w:sz w:val="28"/>
          <w:szCs w:val="28"/>
          <w:lang w:val="ro-RO"/>
        </w:rPr>
      </w:pPr>
    </w:p>
    <w:p w:rsidR="00970DD2" w:rsidRPr="00C2765D" w:rsidRDefault="00970DD2" w:rsidP="0026162C">
      <w:pPr>
        <w:ind w:left="720"/>
        <w:jc w:val="both"/>
        <w:rPr>
          <w:b/>
          <w:sz w:val="28"/>
          <w:szCs w:val="28"/>
          <w:lang w:val="ro-RO"/>
        </w:rPr>
      </w:pPr>
    </w:p>
    <w:p w:rsidR="009845FD" w:rsidRDefault="009845FD" w:rsidP="0026162C">
      <w:pPr>
        <w:ind w:left="720"/>
        <w:jc w:val="both"/>
        <w:rPr>
          <w:b/>
          <w:sz w:val="28"/>
          <w:szCs w:val="28"/>
          <w:lang w:val="ro-RO"/>
        </w:rPr>
      </w:pPr>
    </w:p>
    <w:p w:rsidR="00E61E48" w:rsidRDefault="00E61E48" w:rsidP="0026162C">
      <w:pPr>
        <w:ind w:left="720"/>
        <w:jc w:val="both"/>
        <w:rPr>
          <w:b/>
          <w:sz w:val="28"/>
          <w:szCs w:val="28"/>
          <w:lang w:val="ro-RO"/>
        </w:rPr>
      </w:pPr>
    </w:p>
    <w:p w:rsidR="000417EF" w:rsidRDefault="000417EF" w:rsidP="0026162C">
      <w:pPr>
        <w:ind w:left="720"/>
        <w:jc w:val="both"/>
        <w:rPr>
          <w:b/>
          <w:sz w:val="28"/>
          <w:szCs w:val="28"/>
          <w:lang w:val="ro-RO"/>
        </w:rPr>
      </w:pPr>
    </w:p>
    <w:p w:rsidR="000417EF" w:rsidRDefault="000417EF" w:rsidP="0026162C">
      <w:pPr>
        <w:ind w:left="720"/>
        <w:jc w:val="both"/>
        <w:rPr>
          <w:b/>
          <w:sz w:val="28"/>
          <w:szCs w:val="28"/>
          <w:lang w:val="ro-RO"/>
        </w:rPr>
      </w:pPr>
    </w:p>
    <w:p w:rsidR="000417EF" w:rsidRDefault="000417EF" w:rsidP="0026162C">
      <w:pPr>
        <w:ind w:left="720"/>
        <w:jc w:val="both"/>
        <w:rPr>
          <w:b/>
          <w:sz w:val="28"/>
          <w:szCs w:val="28"/>
          <w:lang w:val="ro-RO"/>
        </w:rPr>
      </w:pPr>
    </w:p>
    <w:p w:rsidR="000417EF" w:rsidRDefault="000417EF" w:rsidP="0026162C">
      <w:pPr>
        <w:ind w:left="720"/>
        <w:jc w:val="both"/>
        <w:rPr>
          <w:b/>
          <w:sz w:val="28"/>
          <w:szCs w:val="28"/>
          <w:lang w:val="ro-RO"/>
        </w:rPr>
      </w:pPr>
    </w:p>
    <w:p w:rsidR="000417EF" w:rsidRDefault="000417EF" w:rsidP="0026162C">
      <w:pPr>
        <w:ind w:left="720"/>
        <w:jc w:val="both"/>
        <w:rPr>
          <w:b/>
          <w:sz w:val="28"/>
          <w:szCs w:val="28"/>
          <w:lang w:val="ro-RO"/>
        </w:rPr>
      </w:pPr>
    </w:p>
    <w:p w:rsidR="000417EF" w:rsidRDefault="000417EF" w:rsidP="0026162C">
      <w:pPr>
        <w:ind w:left="720"/>
        <w:jc w:val="both"/>
        <w:rPr>
          <w:b/>
          <w:sz w:val="28"/>
          <w:szCs w:val="28"/>
          <w:lang w:val="ro-RO"/>
        </w:rPr>
      </w:pPr>
    </w:p>
    <w:p w:rsidR="00E61E48" w:rsidRPr="00C2765D" w:rsidRDefault="00E61E48" w:rsidP="0026162C">
      <w:pPr>
        <w:ind w:left="720"/>
        <w:jc w:val="both"/>
        <w:rPr>
          <w:b/>
          <w:sz w:val="28"/>
          <w:szCs w:val="28"/>
          <w:lang w:val="ro-RO"/>
        </w:rPr>
      </w:pPr>
    </w:p>
    <w:p w:rsidR="005C04CB" w:rsidRPr="00C2765D" w:rsidRDefault="003E5FBF" w:rsidP="0026162C">
      <w:pPr>
        <w:ind w:left="720"/>
        <w:jc w:val="both"/>
        <w:rPr>
          <w:b/>
          <w:sz w:val="28"/>
          <w:szCs w:val="28"/>
          <w:lang w:val="ro-RO"/>
        </w:rPr>
      </w:pPr>
      <w:r w:rsidRPr="00C2765D">
        <w:rPr>
          <w:b/>
          <w:sz w:val="28"/>
          <w:szCs w:val="28"/>
          <w:lang w:val="ro-RO"/>
        </w:rPr>
        <w:t>CAPITOLUL</w:t>
      </w:r>
      <w:r w:rsidR="002773B2" w:rsidRPr="00C2765D">
        <w:rPr>
          <w:b/>
          <w:sz w:val="28"/>
          <w:szCs w:val="28"/>
          <w:lang w:val="ro-RO"/>
        </w:rPr>
        <w:t xml:space="preserve"> AL </w:t>
      </w:r>
      <w:r w:rsidRPr="00C2765D">
        <w:rPr>
          <w:b/>
          <w:sz w:val="28"/>
          <w:szCs w:val="28"/>
          <w:lang w:val="ro-RO"/>
        </w:rPr>
        <w:t xml:space="preserve"> II</w:t>
      </w:r>
      <w:r w:rsidR="002773B2" w:rsidRPr="00C2765D">
        <w:rPr>
          <w:b/>
          <w:sz w:val="28"/>
          <w:szCs w:val="28"/>
          <w:lang w:val="ro-RO"/>
        </w:rPr>
        <w:t xml:space="preserve">- LEA </w:t>
      </w:r>
      <w:r w:rsidRPr="00C2765D">
        <w:rPr>
          <w:b/>
          <w:sz w:val="28"/>
          <w:szCs w:val="28"/>
          <w:lang w:val="ro-RO"/>
        </w:rPr>
        <w:t xml:space="preserve">  RESURSE UMANE SI MATERIALE</w:t>
      </w:r>
    </w:p>
    <w:p w:rsidR="00DF311D" w:rsidRPr="00C2765D" w:rsidRDefault="00DF311D" w:rsidP="003E5FBF">
      <w:pPr>
        <w:jc w:val="both"/>
        <w:rPr>
          <w:caps/>
        </w:rPr>
      </w:pPr>
    </w:p>
    <w:p w:rsidR="00636360" w:rsidRPr="00C2765D" w:rsidRDefault="00636360" w:rsidP="00223B0B">
      <w:pPr>
        <w:ind w:left="360"/>
        <w:jc w:val="both"/>
        <w:rPr>
          <w:caps/>
        </w:rPr>
      </w:pPr>
    </w:p>
    <w:p w:rsidR="00223B0B" w:rsidRPr="00C2765D" w:rsidRDefault="00223B0B" w:rsidP="00223B0B">
      <w:pPr>
        <w:tabs>
          <w:tab w:val="left" w:pos="375"/>
        </w:tabs>
        <w:rPr>
          <w:b/>
          <w:sz w:val="28"/>
          <w:szCs w:val="28"/>
          <w:lang w:val="ro-RO"/>
        </w:rPr>
      </w:pPr>
      <w:r w:rsidRPr="00C2765D">
        <w:rPr>
          <w:b/>
          <w:sz w:val="28"/>
          <w:szCs w:val="28"/>
          <w:lang w:val="ro-RO"/>
        </w:rPr>
        <w:t>II.1 Evolutia efectivelor de elevi</w:t>
      </w:r>
    </w:p>
    <w:p w:rsidR="003E5FBF" w:rsidRPr="00C2765D" w:rsidRDefault="003E5FBF" w:rsidP="00223B0B">
      <w:pPr>
        <w:tabs>
          <w:tab w:val="left" w:pos="375"/>
        </w:tabs>
        <w:rPr>
          <w:b/>
          <w:sz w:val="28"/>
          <w:szCs w:val="28"/>
          <w:lang w:val="ro-RO"/>
        </w:rPr>
      </w:pPr>
    </w:p>
    <w:p w:rsidR="003E5FBF" w:rsidRPr="00C2765D" w:rsidRDefault="003E5FBF" w:rsidP="003E5FBF">
      <w:pPr>
        <w:ind w:firstLine="360"/>
        <w:jc w:val="both"/>
        <w:rPr>
          <w:lang w:val="ro-RO"/>
        </w:rPr>
      </w:pPr>
      <w:r w:rsidRPr="00C2765D">
        <w:rPr>
          <w:lang w:val="ro-RO"/>
        </w:rPr>
        <w:t xml:space="preserve">În anul şcolar </w:t>
      </w:r>
      <w:r w:rsidR="00D02E12">
        <w:rPr>
          <w:b/>
          <w:lang w:val="ro-RO"/>
        </w:rPr>
        <w:t>2021</w:t>
      </w:r>
      <w:r w:rsidR="00D35DE6">
        <w:rPr>
          <w:b/>
          <w:lang w:val="ro-RO"/>
        </w:rPr>
        <w:t>-202</w:t>
      </w:r>
      <w:r w:rsidR="00D02E12">
        <w:rPr>
          <w:b/>
          <w:lang w:val="ro-RO"/>
        </w:rPr>
        <w:t>2</w:t>
      </w:r>
      <w:r w:rsidRPr="00C2765D">
        <w:rPr>
          <w:lang w:val="ro-RO"/>
        </w:rPr>
        <w:t xml:space="preserve">, la nivelul şcolii funcţionează 13 grupe si clase, cuprinzând </w:t>
      </w:r>
      <w:r w:rsidR="00E61E48">
        <w:rPr>
          <w:lang w:val="ro-RO"/>
        </w:rPr>
        <w:t>254</w:t>
      </w:r>
      <w:r w:rsidR="0037129D" w:rsidRPr="00C2765D">
        <w:rPr>
          <w:lang w:val="ro-RO"/>
        </w:rPr>
        <w:t xml:space="preserve"> </w:t>
      </w:r>
      <w:r w:rsidRPr="00C2765D">
        <w:rPr>
          <w:lang w:val="ro-RO"/>
        </w:rPr>
        <w:t>de elevi si prescolari, repartizaţi după cum urmează:</w:t>
      </w:r>
    </w:p>
    <w:p w:rsidR="003E5FBF" w:rsidRPr="00C2765D" w:rsidRDefault="003E5FBF" w:rsidP="003E5FBF">
      <w:pPr>
        <w:numPr>
          <w:ilvl w:val="0"/>
          <w:numId w:val="4"/>
        </w:numPr>
        <w:tabs>
          <w:tab w:val="clear" w:pos="360"/>
          <w:tab w:val="num" w:pos="720"/>
        </w:tabs>
        <w:ind w:left="720"/>
        <w:jc w:val="both"/>
        <w:rPr>
          <w:lang w:val="ro-RO"/>
        </w:rPr>
      </w:pPr>
      <w:r w:rsidRPr="00C2765D">
        <w:rPr>
          <w:lang w:val="ro-RO"/>
        </w:rPr>
        <w:t>6 clase învăţământ primar</w:t>
      </w:r>
    </w:p>
    <w:p w:rsidR="003E5FBF" w:rsidRPr="00C2765D" w:rsidRDefault="003E5FBF" w:rsidP="003E5FBF">
      <w:pPr>
        <w:numPr>
          <w:ilvl w:val="0"/>
          <w:numId w:val="4"/>
        </w:numPr>
        <w:tabs>
          <w:tab w:val="clear" w:pos="360"/>
          <w:tab w:val="num" w:pos="720"/>
        </w:tabs>
        <w:ind w:left="720"/>
        <w:rPr>
          <w:lang w:val="ro-RO"/>
        </w:rPr>
      </w:pPr>
      <w:r w:rsidRPr="00C2765D">
        <w:rPr>
          <w:lang w:val="ro-RO"/>
        </w:rPr>
        <w:t>4 clase învăţământ gimnazial</w:t>
      </w:r>
    </w:p>
    <w:p w:rsidR="003E5FBF" w:rsidRPr="00C2765D" w:rsidRDefault="003E5FBF" w:rsidP="003E5FBF">
      <w:pPr>
        <w:numPr>
          <w:ilvl w:val="0"/>
          <w:numId w:val="4"/>
        </w:numPr>
        <w:tabs>
          <w:tab w:val="clear" w:pos="360"/>
          <w:tab w:val="num" w:pos="720"/>
        </w:tabs>
        <w:ind w:left="720"/>
        <w:rPr>
          <w:lang w:val="ro-RO"/>
        </w:rPr>
      </w:pPr>
      <w:r w:rsidRPr="00C2765D">
        <w:rPr>
          <w:lang w:val="ro-RO"/>
        </w:rPr>
        <w:t>3 grupe, din care: 2 grupe PP si 1grupa PN</w:t>
      </w:r>
    </w:p>
    <w:p w:rsidR="003E5FBF" w:rsidRPr="00C2765D" w:rsidRDefault="003E5FBF" w:rsidP="003E5FBF">
      <w:pPr>
        <w:ind w:left="360"/>
        <w:jc w:val="both"/>
        <w:rPr>
          <w:lang w:val="ro-RO"/>
        </w:rPr>
      </w:pPr>
      <w:r w:rsidRPr="00C2765D">
        <w:rPr>
          <w:lang w:val="ro-RO"/>
        </w:rPr>
        <w:t>Situaţia cuprinderii elevilor în evidenţele şcolare se prezintă astfel:</w:t>
      </w:r>
    </w:p>
    <w:p w:rsidR="003E5FBF" w:rsidRPr="00D02E12" w:rsidRDefault="003E5FBF" w:rsidP="003E5FBF">
      <w:pPr>
        <w:ind w:left="360"/>
        <w:jc w:val="both"/>
        <w:rPr>
          <w:color w:val="FF0000"/>
          <w:lang w:val="ro-RO"/>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890"/>
        <w:gridCol w:w="1980"/>
        <w:gridCol w:w="1260"/>
        <w:gridCol w:w="1170"/>
        <w:gridCol w:w="1710"/>
      </w:tblGrid>
      <w:tr w:rsidR="003E5FBF" w:rsidRPr="00D02E12" w:rsidTr="00BC67DD">
        <w:tc>
          <w:tcPr>
            <w:tcW w:w="2070" w:type="dxa"/>
          </w:tcPr>
          <w:p w:rsidR="003E5FBF" w:rsidRPr="000417EF" w:rsidRDefault="003E5FBF" w:rsidP="00BC67DD">
            <w:pPr>
              <w:jc w:val="center"/>
              <w:rPr>
                <w:lang w:val="ro-RO"/>
              </w:rPr>
            </w:pPr>
            <w:r w:rsidRPr="000417EF">
              <w:rPr>
                <w:lang w:val="ro-RO"/>
              </w:rPr>
              <w:t>Treapta de învăţământ</w:t>
            </w:r>
          </w:p>
        </w:tc>
        <w:tc>
          <w:tcPr>
            <w:tcW w:w="1890" w:type="dxa"/>
          </w:tcPr>
          <w:p w:rsidR="003E5FBF" w:rsidRPr="000417EF" w:rsidRDefault="003E5FBF" w:rsidP="00BC67DD">
            <w:pPr>
              <w:jc w:val="center"/>
              <w:rPr>
                <w:lang w:val="ro-RO"/>
              </w:rPr>
            </w:pPr>
            <w:r w:rsidRPr="000417EF">
              <w:rPr>
                <w:lang w:val="ro-RO"/>
              </w:rPr>
              <w:t>Elevi înscrişi la începutul an şcolar</w:t>
            </w:r>
          </w:p>
        </w:tc>
        <w:tc>
          <w:tcPr>
            <w:tcW w:w="1980" w:type="dxa"/>
          </w:tcPr>
          <w:p w:rsidR="003E5FBF" w:rsidRPr="000417EF" w:rsidRDefault="003E5FBF" w:rsidP="00BC67DD">
            <w:pPr>
              <w:jc w:val="center"/>
              <w:rPr>
                <w:lang w:val="ro-RO"/>
              </w:rPr>
            </w:pPr>
            <w:r w:rsidRPr="000417EF">
              <w:rPr>
                <w:lang w:val="ro-RO"/>
              </w:rPr>
              <w:t>Elevi rămaşi la sfârşitul</w:t>
            </w:r>
            <w:r w:rsidR="00B30E90" w:rsidRPr="000417EF">
              <w:rPr>
                <w:lang w:val="ro-RO"/>
              </w:rPr>
              <w:t xml:space="preserve"> </w:t>
            </w:r>
            <w:r w:rsidRPr="000417EF">
              <w:rPr>
                <w:lang w:val="ro-RO"/>
              </w:rPr>
              <w:t>anului</w:t>
            </w:r>
          </w:p>
        </w:tc>
        <w:tc>
          <w:tcPr>
            <w:tcW w:w="1260" w:type="dxa"/>
          </w:tcPr>
          <w:p w:rsidR="003E5FBF" w:rsidRPr="000417EF" w:rsidRDefault="003E5FBF" w:rsidP="00BC67DD">
            <w:pPr>
              <w:jc w:val="center"/>
              <w:rPr>
                <w:lang w:val="ro-RO"/>
              </w:rPr>
            </w:pPr>
            <w:r w:rsidRPr="000417EF">
              <w:rPr>
                <w:lang w:val="ro-RO"/>
              </w:rPr>
              <w:t xml:space="preserve"> Total elevi plecaţi</w:t>
            </w:r>
          </w:p>
        </w:tc>
        <w:tc>
          <w:tcPr>
            <w:tcW w:w="1170" w:type="dxa"/>
          </w:tcPr>
          <w:p w:rsidR="003E5FBF" w:rsidRPr="000417EF" w:rsidRDefault="003E5FBF" w:rsidP="00BC67DD">
            <w:pPr>
              <w:jc w:val="center"/>
              <w:rPr>
                <w:lang w:val="ro-RO"/>
              </w:rPr>
            </w:pPr>
            <w:r w:rsidRPr="000417EF">
              <w:rPr>
                <w:lang w:val="ro-RO"/>
              </w:rPr>
              <w:t xml:space="preserve">Total elevi </w:t>
            </w:r>
          </w:p>
          <w:p w:rsidR="003E5FBF" w:rsidRPr="000417EF" w:rsidRDefault="003E5FBF" w:rsidP="00BC67DD">
            <w:pPr>
              <w:jc w:val="center"/>
              <w:rPr>
                <w:lang w:val="ro-RO"/>
              </w:rPr>
            </w:pPr>
            <w:r w:rsidRPr="000417EF">
              <w:rPr>
                <w:lang w:val="ro-RO"/>
              </w:rPr>
              <w:t>veniţi</w:t>
            </w:r>
          </w:p>
        </w:tc>
        <w:tc>
          <w:tcPr>
            <w:tcW w:w="1710" w:type="dxa"/>
          </w:tcPr>
          <w:p w:rsidR="003E5FBF" w:rsidRPr="000417EF" w:rsidRDefault="003E5FBF" w:rsidP="00BC67DD">
            <w:pPr>
              <w:jc w:val="center"/>
              <w:rPr>
                <w:lang w:val="ro-RO"/>
              </w:rPr>
            </w:pPr>
            <w:r w:rsidRPr="000417EF">
              <w:rPr>
                <w:lang w:val="ro-RO"/>
              </w:rPr>
              <w:t>Diferenţa elevi înscrişi – elevi rămaşi</w:t>
            </w:r>
          </w:p>
        </w:tc>
      </w:tr>
      <w:tr w:rsidR="003E5FBF" w:rsidRPr="00D02E12" w:rsidTr="00BC67DD">
        <w:tc>
          <w:tcPr>
            <w:tcW w:w="2070" w:type="dxa"/>
          </w:tcPr>
          <w:p w:rsidR="003E5FBF" w:rsidRPr="000417EF" w:rsidRDefault="003E5FBF" w:rsidP="00BC67DD">
            <w:pPr>
              <w:jc w:val="center"/>
              <w:rPr>
                <w:lang w:val="ro-RO"/>
              </w:rPr>
            </w:pPr>
            <w:r w:rsidRPr="000417EF">
              <w:rPr>
                <w:lang w:val="ro-RO"/>
              </w:rPr>
              <w:t>GPP Remetea Mare</w:t>
            </w:r>
          </w:p>
        </w:tc>
        <w:tc>
          <w:tcPr>
            <w:tcW w:w="1890" w:type="dxa"/>
          </w:tcPr>
          <w:p w:rsidR="003E5FBF" w:rsidRPr="000417EF" w:rsidRDefault="00007A3B" w:rsidP="00BC67DD">
            <w:pPr>
              <w:jc w:val="center"/>
              <w:rPr>
                <w:lang w:val="ro-RO"/>
              </w:rPr>
            </w:pPr>
            <w:r w:rsidRPr="000417EF">
              <w:rPr>
                <w:lang w:val="ro-RO"/>
              </w:rPr>
              <w:t>60</w:t>
            </w:r>
          </w:p>
        </w:tc>
        <w:tc>
          <w:tcPr>
            <w:tcW w:w="1980" w:type="dxa"/>
          </w:tcPr>
          <w:p w:rsidR="003E5FBF" w:rsidRPr="000417EF" w:rsidRDefault="00007A3B" w:rsidP="00BC67DD">
            <w:pPr>
              <w:jc w:val="center"/>
              <w:rPr>
                <w:lang w:val="ro-RO"/>
              </w:rPr>
            </w:pPr>
            <w:r w:rsidRPr="000417EF">
              <w:rPr>
                <w:lang w:val="ro-RO"/>
              </w:rPr>
              <w:t>60</w:t>
            </w:r>
          </w:p>
        </w:tc>
        <w:tc>
          <w:tcPr>
            <w:tcW w:w="1260" w:type="dxa"/>
          </w:tcPr>
          <w:p w:rsidR="003E5FBF" w:rsidRPr="000417EF" w:rsidRDefault="00B45B2C" w:rsidP="00BC67DD">
            <w:pPr>
              <w:jc w:val="center"/>
              <w:rPr>
                <w:lang w:val="ro-RO"/>
              </w:rPr>
            </w:pPr>
            <w:r w:rsidRPr="000417EF">
              <w:rPr>
                <w:lang w:val="ro-RO"/>
              </w:rPr>
              <w:t>-</w:t>
            </w:r>
          </w:p>
        </w:tc>
        <w:tc>
          <w:tcPr>
            <w:tcW w:w="1170" w:type="dxa"/>
          </w:tcPr>
          <w:p w:rsidR="003E5FBF" w:rsidRPr="000417EF" w:rsidRDefault="00B45B2C" w:rsidP="00BC67DD">
            <w:pPr>
              <w:jc w:val="center"/>
              <w:rPr>
                <w:lang w:val="ro-RO"/>
              </w:rPr>
            </w:pPr>
            <w:r w:rsidRPr="000417EF">
              <w:rPr>
                <w:lang w:val="ro-RO"/>
              </w:rPr>
              <w:t>-</w:t>
            </w:r>
          </w:p>
        </w:tc>
        <w:tc>
          <w:tcPr>
            <w:tcW w:w="1710" w:type="dxa"/>
          </w:tcPr>
          <w:p w:rsidR="003E5FBF" w:rsidRPr="000417EF" w:rsidRDefault="00B45B2C" w:rsidP="00BC67DD">
            <w:pPr>
              <w:jc w:val="center"/>
              <w:rPr>
                <w:lang w:val="ro-RO"/>
              </w:rPr>
            </w:pPr>
            <w:r w:rsidRPr="000417EF">
              <w:rPr>
                <w:lang w:val="ro-RO"/>
              </w:rPr>
              <w:t>-</w:t>
            </w:r>
          </w:p>
        </w:tc>
      </w:tr>
      <w:tr w:rsidR="003E5FBF" w:rsidRPr="00D02E12" w:rsidTr="00BC67DD">
        <w:tc>
          <w:tcPr>
            <w:tcW w:w="2070" w:type="dxa"/>
          </w:tcPr>
          <w:p w:rsidR="003E5FBF" w:rsidRPr="000417EF" w:rsidRDefault="003E5FBF" w:rsidP="00BC67DD">
            <w:pPr>
              <w:jc w:val="center"/>
              <w:rPr>
                <w:lang w:val="ro-RO"/>
              </w:rPr>
            </w:pPr>
            <w:r w:rsidRPr="000417EF">
              <w:rPr>
                <w:lang w:val="ro-RO"/>
              </w:rPr>
              <w:t>GPN Ianova</w:t>
            </w:r>
          </w:p>
        </w:tc>
        <w:tc>
          <w:tcPr>
            <w:tcW w:w="1890" w:type="dxa"/>
          </w:tcPr>
          <w:p w:rsidR="003E5FBF" w:rsidRPr="000417EF" w:rsidRDefault="003E5FBF" w:rsidP="00B30E90">
            <w:pPr>
              <w:jc w:val="center"/>
              <w:rPr>
                <w:lang w:val="ro-RO"/>
              </w:rPr>
            </w:pPr>
            <w:r w:rsidRPr="000417EF">
              <w:rPr>
                <w:lang w:val="ro-RO"/>
              </w:rPr>
              <w:t>1</w:t>
            </w:r>
            <w:r w:rsidR="00007A3B" w:rsidRPr="000417EF">
              <w:rPr>
                <w:lang w:val="ro-RO"/>
              </w:rPr>
              <w:t>9</w:t>
            </w:r>
          </w:p>
        </w:tc>
        <w:tc>
          <w:tcPr>
            <w:tcW w:w="1980" w:type="dxa"/>
          </w:tcPr>
          <w:p w:rsidR="003E5FBF" w:rsidRPr="000417EF" w:rsidRDefault="00D35DE6" w:rsidP="00B30E90">
            <w:pPr>
              <w:jc w:val="center"/>
              <w:rPr>
                <w:lang w:val="ro-RO"/>
              </w:rPr>
            </w:pPr>
            <w:r w:rsidRPr="000417EF">
              <w:rPr>
                <w:lang w:val="ro-RO"/>
              </w:rPr>
              <w:t>19</w:t>
            </w:r>
          </w:p>
        </w:tc>
        <w:tc>
          <w:tcPr>
            <w:tcW w:w="1260" w:type="dxa"/>
          </w:tcPr>
          <w:p w:rsidR="003E5FBF" w:rsidRPr="000417EF" w:rsidRDefault="000417EF" w:rsidP="00BC67DD">
            <w:pPr>
              <w:jc w:val="center"/>
              <w:rPr>
                <w:lang w:val="ro-RO"/>
              </w:rPr>
            </w:pPr>
            <w:r w:rsidRPr="000417EF">
              <w:rPr>
                <w:lang w:val="ro-RO"/>
              </w:rPr>
              <w:t>0</w:t>
            </w:r>
          </w:p>
        </w:tc>
        <w:tc>
          <w:tcPr>
            <w:tcW w:w="1170" w:type="dxa"/>
          </w:tcPr>
          <w:p w:rsidR="003E5FBF" w:rsidRPr="000417EF" w:rsidRDefault="000417EF" w:rsidP="00BC67DD">
            <w:pPr>
              <w:jc w:val="center"/>
              <w:rPr>
                <w:lang w:val="ro-RO"/>
              </w:rPr>
            </w:pPr>
            <w:r w:rsidRPr="000417EF">
              <w:rPr>
                <w:lang w:val="ro-RO"/>
              </w:rPr>
              <w:t>0</w:t>
            </w:r>
          </w:p>
        </w:tc>
        <w:tc>
          <w:tcPr>
            <w:tcW w:w="1710" w:type="dxa"/>
          </w:tcPr>
          <w:p w:rsidR="003E5FBF" w:rsidRPr="000417EF" w:rsidRDefault="000417EF" w:rsidP="00BC67DD">
            <w:pPr>
              <w:jc w:val="center"/>
              <w:rPr>
                <w:b/>
                <w:lang w:val="ro-RO"/>
              </w:rPr>
            </w:pPr>
            <w:r w:rsidRPr="000417EF">
              <w:rPr>
                <w:b/>
                <w:lang w:val="ro-RO"/>
              </w:rPr>
              <w:t>0</w:t>
            </w:r>
          </w:p>
        </w:tc>
      </w:tr>
      <w:tr w:rsidR="003E5FBF" w:rsidRPr="00D02E12" w:rsidTr="00BC67DD">
        <w:trPr>
          <w:trHeight w:val="90"/>
        </w:trPr>
        <w:tc>
          <w:tcPr>
            <w:tcW w:w="2070" w:type="dxa"/>
          </w:tcPr>
          <w:p w:rsidR="003E5FBF" w:rsidRPr="000417EF" w:rsidRDefault="00B45B2C" w:rsidP="00BC67DD">
            <w:pPr>
              <w:jc w:val="both"/>
              <w:rPr>
                <w:lang w:val="ro-RO"/>
              </w:rPr>
            </w:pPr>
            <w:r w:rsidRPr="000417EF">
              <w:rPr>
                <w:lang w:val="ro-RO"/>
              </w:rPr>
              <w:t>Clasele CP</w:t>
            </w:r>
            <w:r w:rsidR="003E5FBF" w:rsidRPr="000417EF">
              <w:rPr>
                <w:lang w:val="ro-RO"/>
              </w:rPr>
              <w:t>-IV RM</w:t>
            </w:r>
          </w:p>
        </w:tc>
        <w:tc>
          <w:tcPr>
            <w:tcW w:w="1890" w:type="dxa"/>
          </w:tcPr>
          <w:p w:rsidR="003E5FBF" w:rsidRPr="000417EF" w:rsidRDefault="00D35DE6" w:rsidP="00BC67DD">
            <w:pPr>
              <w:jc w:val="center"/>
              <w:rPr>
                <w:b/>
                <w:lang w:val="ro-RO"/>
              </w:rPr>
            </w:pPr>
            <w:r w:rsidRPr="000417EF">
              <w:rPr>
                <w:b/>
                <w:lang w:val="ro-RO"/>
              </w:rPr>
              <w:t>8</w:t>
            </w:r>
            <w:r w:rsidR="000417EF" w:rsidRPr="000417EF">
              <w:rPr>
                <w:b/>
                <w:lang w:val="ro-RO"/>
              </w:rPr>
              <w:t>0</w:t>
            </w:r>
          </w:p>
        </w:tc>
        <w:tc>
          <w:tcPr>
            <w:tcW w:w="1980" w:type="dxa"/>
          </w:tcPr>
          <w:p w:rsidR="003E5FBF" w:rsidRPr="000417EF" w:rsidRDefault="000417EF" w:rsidP="00BC67DD">
            <w:pPr>
              <w:jc w:val="center"/>
              <w:rPr>
                <w:b/>
                <w:lang w:val="ro-RO"/>
              </w:rPr>
            </w:pPr>
            <w:r w:rsidRPr="000417EF">
              <w:rPr>
                <w:b/>
                <w:lang w:val="ro-RO"/>
              </w:rPr>
              <w:t>79</w:t>
            </w:r>
          </w:p>
        </w:tc>
        <w:tc>
          <w:tcPr>
            <w:tcW w:w="1260" w:type="dxa"/>
          </w:tcPr>
          <w:p w:rsidR="003E5FBF" w:rsidRPr="000417EF" w:rsidRDefault="000417EF" w:rsidP="00BC67DD">
            <w:pPr>
              <w:jc w:val="center"/>
              <w:rPr>
                <w:b/>
                <w:lang w:val="ro-RO"/>
              </w:rPr>
            </w:pPr>
            <w:r w:rsidRPr="000417EF">
              <w:rPr>
                <w:b/>
                <w:lang w:val="ro-RO"/>
              </w:rPr>
              <w:t>2</w:t>
            </w:r>
          </w:p>
        </w:tc>
        <w:tc>
          <w:tcPr>
            <w:tcW w:w="1170" w:type="dxa"/>
          </w:tcPr>
          <w:p w:rsidR="003E5FBF" w:rsidRPr="000417EF" w:rsidRDefault="000417EF" w:rsidP="00BC67DD">
            <w:pPr>
              <w:jc w:val="center"/>
              <w:rPr>
                <w:b/>
                <w:lang w:val="ro-RO"/>
              </w:rPr>
            </w:pPr>
            <w:r w:rsidRPr="000417EF">
              <w:rPr>
                <w:b/>
                <w:lang w:val="ro-RO"/>
              </w:rPr>
              <w:t>1</w:t>
            </w:r>
          </w:p>
        </w:tc>
        <w:tc>
          <w:tcPr>
            <w:tcW w:w="1710" w:type="dxa"/>
          </w:tcPr>
          <w:p w:rsidR="003E5FBF" w:rsidRPr="000417EF" w:rsidRDefault="000417EF" w:rsidP="00BC67DD">
            <w:pPr>
              <w:jc w:val="center"/>
              <w:rPr>
                <w:b/>
                <w:lang w:val="ro-RO"/>
              </w:rPr>
            </w:pPr>
            <w:r w:rsidRPr="000417EF">
              <w:rPr>
                <w:b/>
                <w:lang w:val="ro-RO"/>
              </w:rPr>
              <w:t>1</w:t>
            </w:r>
          </w:p>
        </w:tc>
      </w:tr>
      <w:tr w:rsidR="003E5FBF" w:rsidRPr="00D02E12" w:rsidTr="00BC67DD">
        <w:trPr>
          <w:trHeight w:val="90"/>
        </w:trPr>
        <w:tc>
          <w:tcPr>
            <w:tcW w:w="2070" w:type="dxa"/>
          </w:tcPr>
          <w:p w:rsidR="003E5FBF" w:rsidRPr="000417EF" w:rsidRDefault="00B45B2C" w:rsidP="00BC67DD">
            <w:pPr>
              <w:jc w:val="both"/>
              <w:rPr>
                <w:lang w:val="ro-RO"/>
              </w:rPr>
            </w:pPr>
            <w:r w:rsidRPr="000417EF">
              <w:rPr>
                <w:lang w:val="ro-RO"/>
              </w:rPr>
              <w:t>Clasele CP</w:t>
            </w:r>
            <w:r w:rsidR="003E5FBF" w:rsidRPr="000417EF">
              <w:rPr>
                <w:lang w:val="ro-RO"/>
              </w:rPr>
              <w:t>-IV Ianova</w:t>
            </w:r>
          </w:p>
        </w:tc>
        <w:tc>
          <w:tcPr>
            <w:tcW w:w="1890" w:type="dxa"/>
          </w:tcPr>
          <w:p w:rsidR="003E5FBF" w:rsidRPr="000417EF" w:rsidRDefault="00D35DE6" w:rsidP="00BC67DD">
            <w:pPr>
              <w:jc w:val="center"/>
              <w:rPr>
                <w:b/>
                <w:lang w:val="ro-RO"/>
              </w:rPr>
            </w:pPr>
            <w:r w:rsidRPr="000417EF">
              <w:rPr>
                <w:b/>
                <w:lang w:val="ro-RO"/>
              </w:rPr>
              <w:t>9</w:t>
            </w:r>
          </w:p>
        </w:tc>
        <w:tc>
          <w:tcPr>
            <w:tcW w:w="1980" w:type="dxa"/>
          </w:tcPr>
          <w:p w:rsidR="003E5FBF" w:rsidRPr="000417EF" w:rsidRDefault="000417EF" w:rsidP="00BC67DD">
            <w:pPr>
              <w:jc w:val="center"/>
              <w:rPr>
                <w:b/>
                <w:lang w:val="ro-RO"/>
              </w:rPr>
            </w:pPr>
            <w:r w:rsidRPr="000417EF">
              <w:rPr>
                <w:b/>
                <w:lang w:val="ro-RO"/>
              </w:rPr>
              <w:t>9</w:t>
            </w:r>
          </w:p>
        </w:tc>
        <w:tc>
          <w:tcPr>
            <w:tcW w:w="1260" w:type="dxa"/>
          </w:tcPr>
          <w:p w:rsidR="003E5FBF" w:rsidRPr="000417EF" w:rsidRDefault="00B30E90" w:rsidP="00BC67DD">
            <w:pPr>
              <w:jc w:val="center"/>
              <w:rPr>
                <w:b/>
                <w:lang w:val="ro-RO"/>
              </w:rPr>
            </w:pPr>
            <w:r w:rsidRPr="000417EF">
              <w:rPr>
                <w:b/>
                <w:lang w:val="ro-RO"/>
              </w:rPr>
              <w:t>0</w:t>
            </w:r>
          </w:p>
        </w:tc>
        <w:tc>
          <w:tcPr>
            <w:tcW w:w="1170" w:type="dxa"/>
          </w:tcPr>
          <w:p w:rsidR="003E5FBF" w:rsidRPr="000417EF" w:rsidRDefault="000417EF" w:rsidP="00BC67DD">
            <w:pPr>
              <w:jc w:val="center"/>
              <w:rPr>
                <w:b/>
                <w:lang w:val="ro-RO"/>
              </w:rPr>
            </w:pPr>
            <w:r w:rsidRPr="000417EF">
              <w:rPr>
                <w:b/>
                <w:lang w:val="ro-RO"/>
              </w:rPr>
              <w:t>0</w:t>
            </w:r>
          </w:p>
        </w:tc>
        <w:tc>
          <w:tcPr>
            <w:tcW w:w="1710" w:type="dxa"/>
          </w:tcPr>
          <w:p w:rsidR="003E5FBF" w:rsidRPr="000417EF" w:rsidRDefault="000417EF" w:rsidP="00BC67DD">
            <w:pPr>
              <w:jc w:val="center"/>
              <w:rPr>
                <w:b/>
                <w:lang w:val="ro-RO"/>
              </w:rPr>
            </w:pPr>
            <w:r w:rsidRPr="000417EF">
              <w:rPr>
                <w:b/>
                <w:lang w:val="ro-RO"/>
              </w:rPr>
              <w:t>0</w:t>
            </w:r>
          </w:p>
        </w:tc>
      </w:tr>
      <w:tr w:rsidR="003E5FBF" w:rsidRPr="00D02E12" w:rsidTr="00BC67DD">
        <w:trPr>
          <w:trHeight w:val="295"/>
        </w:trPr>
        <w:tc>
          <w:tcPr>
            <w:tcW w:w="2070" w:type="dxa"/>
          </w:tcPr>
          <w:p w:rsidR="003E5FBF" w:rsidRPr="000417EF" w:rsidRDefault="003E5FBF" w:rsidP="00BC67DD">
            <w:pPr>
              <w:jc w:val="both"/>
              <w:rPr>
                <w:lang w:val="ro-RO"/>
              </w:rPr>
            </w:pPr>
            <w:r w:rsidRPr="000417EF">
              <w:rPr>
                <w:lang w:val="ro-RO"/>
              </w:rPr>
              <w:t>Clasele V-VIII</w:t>
            </w:r>
          </w:p>
        </w:tc>
        <w:tc>
          <w:tcPr>
            <w:tcW w:w="1890" w:type="dxa"/>
          </w:tcPr>
          <w:p w:rsidR="003E5FBF" w:rsidRPr="000417EF" w:rsidRDefault="00D35DE6" w:rsidP="00BC67DD">
            <w:pPr>
              <w:jc w:val="center"/>
              <w:rPr>
                <w:b/>
                <w:lang w:val="ro-RO"/>
              </w:rPr>
            </w:pPr>
            <w:r w:rsidRPr="000417EF">
              <w:rPr>
                <w:b/>
                <w:lang w:val="ro-RO"/>
              </w:rPr>
              <w:t>8</w:t>
            </w:r>
            <w:r w:rsidR="000417EF" w:rsidRPr="000417EF">
              <w:rPr>
                <w:b/>
                <w:lang w:val="ro-RO"/>
              </w:rPr>
              <w:t>4</w:t>
            </w:r>
          </w:p>
        </w:tc>
        <w:tc>
          <w:tcPr>
            <w:tcW w:w="1980" w:type="dxa"/>
          </w:tcPr>
          <w:p w:rsidR="003E5FBF" w:rsidRPr="000417EF" w:rsidRDefault="00D35DE6" w:rsidP="00BC67DD">
            <w:pPr>
              <w:jc w:val="center"/>
              <w:rPr>
                <w:b/>
                <w:lang w:val="ro-RO"/>
              </w:rPr>
            </w:pPr>
            <w:r w:rsidRPr="000417EF">
              <w:rPr>
                <w:b/>
                <w:lang w:val="ro-RO"/>
              </w:rPr>
              <w:t>80</w:t>
            </w:r>
          </w:p>
        </w:tc>
        <w:tc>
          <w:tcPr>
            <w:tcW w:w="1260" w:type="dxa"/>
          </w:tcPr>
          <w:p w:rsidR="003E5FBF" w:rsidRPr="000417EF" w:rsidRDefault="000417EF" w:rsidP="00BC67DD">
            <w:pPr>
              <w:jc w:val="center"/>
              <w:rPr>
                <w:b/>
                <w:lang w:val="ro-RO"/>
              </w:rPr>
            </w:pPr>
            <w:r w:rsidRPr="000417EF">
              <w:rPr>
                <w:b/>
                <w:lang w:val="ro-RO"/>
              </w:rPr>
              <w:t>4</w:t>
            </w:r>
          </w:p>
        </w:tc>
        <w:tc>
          <w:tcPr>
            <w:tcW w:w="1170" w:type="dxa"/>
          </w:tcPr>
          <w:p w:rsidR="003E5FBF" w:rsidRPr="000417EF" w:rsidRDefault="00D35DE6" w:rsidP="00BC67DD">
            <w:pPr>
              <w:jc w:val="center"/>
              <w:rPr>
                <w:b/>
                <w:lang w:val="ro-RO"/>
              </w:rPr>
            </w:pPr>
            <w:r w:rsidRPr="000417EF">
              <w:rPr>
                <w:b/>
                <w:lang w:val="ro-RO"/>
              </w:rPr>
              <w:t>0</w:t>
            </w:r>
          </w:p>
        </w:tc>
        <w:tc>
          <w:tcPr>
            <w:tcW w:w="1710" w:type="dxa"/>
            <w:tcBorders>
              <w:top w:val="nil"/>
              <w:bottom w:val="nil"/>
            </w:tcBorders>
            <w:shd w:val="clear" w:color="auto" w:fill="auto"/>
          </w:tcPr>
          <w:p w:rsidR="003E5FBF" w:rsidRPr="000417EF" w:rsidRDefault="000417EF" w:rsidP="00BC67DD">
            <w:pPr>
              <w:jc w:val="center"/>
              <w:rPr>
                <w:lang w:val="ro-RO"/>
              </w:rPr>
            </w:pPr>
            <w:r w:rsidRPr="000417EF">
              <w:rPr>
                <w:lang w:val="ro-RO"/>
              </w:rPr>
              <w:t>4</w:t>
            </w:r>
          </w:p>
        </w:tc>
      </w:tr>
      <w:tr w:rsidR="003E5FBF" w:rsidRPr="00D02E12" w:rsidTr="00BC67DD">
        <w:tc>
          <w:tcPr>
            <w:tcW w:w="2070" w:type="dxa"/>
          </w:tcPr>
          <w:p w:rsidR="003E5FBF" w:rsidRPr="000417EF" w:rsidRDefault="003E5FBF" w:rsidP="00BC67DD">
            <w:pPr>
              <w:jc w:val="both"/>
              <w:rPr>
                <w:lang w:val="ro-RO"/>
              </w:rPr>
            </w:pPr>
            <w:r w:rsidRPr="000417EF">
              <w:rPr>
                <w:lang w:val="ro-RO"/>
              </w:rPr>
              <w:t>Total</w:t>
            </w:r>
          </w:p>
        </w:tc>
        <w:tc>
          <w:tcPr>
            <w:tcW w:w="1890" w:type="dxa"/>
          </w:tcPr>
          <w:p w:rsidR="003E5FBF" w:rsidRPr="000417EF" w:rsidRDefault="000417EF" w:rsidP="00B30E90">
            <w:pPr>
              <w:jc w:val="center"/>
              <w:rPr>
                <w:b/>
                <w:lang w:val="ro-RO"/>
              </w:rPr>
            </w:pPr>
            <w:r>
              <w:rPr>
                <w:b/>
                <w:lang w:val="ro-RO"/>
              </w:rPr>
              <w:t>252</w:t>
            </w:r>
          </w:p>
        </w:tc>
        <w:tc>
          <w:tcPr>
            <w:tcW w:w="1980" w:type="dxa"/>
          </w:tcPr>
          <w:p w:rsidR="003E5FBF" w:rsidRPr="000417EF" w:rsidRDefault="003E5FBF" w:rsidP="00B30E90">
            <w:pPr>
              <w:jc w:val="center"/>
              <w:rPr>
                <w:b/>
                <w:lang w:val="ro-RO"/>
              </w:rPr>
            </w:pPr>
            <w:r w:rsidRPr="000417EF">
              <w:rPr>
                <w:b/>
                <w:lang w:val="ro-RO"/>
              </w:rPr>
              <w:t>2</w:t>
            </w:r>
            <w:r w:rsidR="00B30E90" w:rsidRPr="000417EF">
              <w:rPr>
                <w:b/>
                <w:lang w:val="ro-RO"/>
              </w:rPr>
              <w:t>4</w:t>
            </w:r>
            <w:r w:rsidR="000417EF">
              <w:rPr>
                <w:b/>
                <w:lang w:val="ro-RO"/>
              </w:rPr>
              <w:t>7</w:t>
            </w:r>
          </w:p>
        </w:tc>
        <w:tc>
          <w:tcPr>
            <w:tcW w:w="1260" w:type="dxa"/>
          </w:tcPr>
          <w:p w:rsidR="003E5FBF" w:rsidRPr="000417EF" w:rsidRDefault="000417EF" w:rsidP="00BC67DD">
            <w:pPr>
              <w:jc w:val="center"/>
              <w:rPr>
                <w:b/>
                <w:lang w:val="ro-RO"/>
              </w:rPr>
            </w:pPr>
            <w:r>
              <w:rPr>
                <w:b/>
                <w:lang w:val="ro-RO"/>
              </w:rPr>
              <w:t>6</w:t>
            </w:r>
          </w:p>
        </w:tc>
        <w:tc>
          <w:tcPr>
            <w:tcW w:w="1170" w:type="dxa"/>
          </w:tcPr>
          <w:p w:rsidR="003E5FBF" w:rsidRPr="000417EF" w:rsidRDefault="000417EF" w:rsidP="00BC67DD">
            <w:pPr>
              <w:jc w:val="center"/>
              <w:rPr>
                <w:b/>
                <w:lang w:val="ro-RO"/>
              </w:rPr>
            </w:pPr>
            <w:r>
              <w:rPr>
                <w:b/>
                <w:lang w:val="ro-RO"/>
              </w:rPr>
              <w:t>1</w:t>
            </w:r>
          </w:p>
        </w:tc>
        <w:tc>
          <w:tcPr>
            <w:tcW w:w="1710" w:type="dxa"/>
          </w:tcPr>
          <w:p w:rsidR="003E5FBF" w:rsidRPr="000417EF" w:rsidRDefault="00E040F3" w:rsidP="00BC67DD">
            <w:pPr>
              <w:jc w:val="center"/>
              <w:rPr>
                <w:b/>
                <w:lang w:val="ro-RO"/>
              </w:rPr>
            </w:pPr>
            <w:r w:rsidRPr="000417EF">
              <w:rPr>
                <w:b/>
                <w:lang w:val="ro-RO"/>
              </w:rPr>
              <w:t>5</w:t>
            </w:r>
          </w:p>
        </w:tc>
      </w:tr>
    </w:tbl>
    <w:p w:rsidR="003E5FBF" w:rsidRPr="00D02E12" w:rsidRDefault="003E5FBF" w:rsidP="003E5FBF">
      <w:pPr>
        <w:ind w:firstLine="720"/>
        <w:jc w:val="both"/>
        <w:rPr>
          <w:color w:val="FF0000"/>
          <w:lang w:val="ro-RO"/>
        </w:rPr>
      </w:pPr>
    </w:p>
    <w:p w:rsidR="003E5FBF" w:rsidRPr="000417EF" w:rsidRDefault="003E5FBF" w:rsidP="003E5FBF">
      <w:pPr>
        <w:ind w:firstLine="720"/>
        <w:jc w:val="both"/>
        <w:rPr>
          <w:lang w:val="ro-RO"/>
        </w:rPr>
      </w:pPr>
      <w:r w:rsidRPr="000417EF">
        <w:rPr>
          <w:lang w:val="ro-RO"/>
        </w:rPr>
        <w:t>Numărul de elevi raportaţi la sfârşitul anului este mai mic decât cei înscrişi la începutul anului şcolar.</w:t>
      </w:r>
    </w:p>
    <w:p w:rsidR="003E5FBF" w:rsidRPr="000417EF" w:rsidRDefault="003E5FBF" w:rsidP="003E5FBF">
      <w:pPr>
        <w:numPr>
          <w:ilvl w:val="0"/>
          <w:numId w:val="2"/>
        </w:numPr>
        <w:jc w:val="both"/>
        <w:rPr>
          <w:lang w:val="ro-RO"/>
        </w:rPr>
      </w:pPr>
      <w:r w:rsidRPr="000417EF">
        <w:rPr>
          <w:lang w:val="ro-RO"/>
        </w:rPr>
        <w:t>Se impun şi pe viitor acţiuni sistematice de popularizare a ofertei educaţionale şi a imaginii şcolii pentru atragerea în continuare a copiilor spre unitatea noastră şcolară prin:</w:t>
      </w:r>
    </w:p>
    <w:p w:rsidR="003E5FBF" w:rsidRPr="000417EF" w:rsidRDefault="003E5FBF" w:rsidP="003E5FBF">
      <w:pPr>
        <w:numPr>
          <w:ilvl w:val="0"/>
          <w:numId w:val="2"/>
        </w:numPr>
        <w:jc w:val="both"/>
        <w:rPr>
          <w:lang w:val="ro-RO"/>
        </w:rPr>
      </w:pPr>
      <w:r w:rsidRPr="000417EF">
        <w:rPr>
          <w:lang w:val="ro-RO"/>
        </w:rPr>
        <w:t>organizarea Zilelor Porţilor Deschise cu concursul întregului personal;</w:t>
      </w:r>
    </w:p>
    <w:p w:rsidR="003E5FBF" w:rsidRPr="000417EF" w:rsidRDefault="003E5FBF" w:rsidP="003E5FBF">
      <w:pPr>
        <w:numPr>
          <w:ilvl w:val="0"/>
          <w:numId w:val="2"/>
        </w:numPr>
        <w:jc w:val="both"/>
        <w:rPr>
          <w:lang w:val="ro-RO"/>
        </w:rPr>
      </w:pPr>
      <w:r w:rsidRPr="000417EF">
        <w:rPr>
          <w:lang w:val="ro-RO"/>
        </w:rPr>
        <w:t>vizite la grădiniţele din localitatile apropiate(director, învăţători,consilier scolar), pentru popularizarea  claselor din învăţământul primar).</w:t>
      </w:r>
    </w:p>
    <w:p w:rsidR="003E5FBF" w:rsidRPr="000417EF" w:rsidRDefault="003E5FBF" w:rsidP="003E5FBF">
      <w:pPr>
        <w:numPr>
          <w:ilvl w:val="0"/>
          <w:numId w:val="2"/>
        </w:numPr>
        <w:jc w:val="both"/>
        <w:rPr>
          <w:lang w:val="ro-RO"/>
        </w:rPr>
      </w:pPr>
      <w:r w:rsidRPr="000417EF">
        <w:rPr>
          <w:lang w:val="ro-RO"/>
        </w:rPr>
        <w:t>realizarea unor programe cultural-educative şi de promovare a imaginii şcolii;</w:t>
      </w:r>
    </w:p>
    <w:p w:rsidR="003E5FBF" w:rsidRPr="000417EF" w:rsidRDefault="003E5FBF" w:rsidP="0069596F">
      <w:pPr>
        <w:numPr>
          <w:ilvl w:val="0"/>
          <w:numId w:val="2"/>
        </w:numPr>
        <w:jc w:val="both"/>
        <w:rPr>
          <w:lang w:val="ro-RO"/>
        </w:rPr>
      </w:pPr>
      <w:r w:rsidRPr="000417EF">
        <w:rPr>
          <w:lang w:val="ro-RO"/>
        </w:rPr>
        <w:t>conducerea şcolii va promova în</w:t>
      </w:r>
      <w:r w:rsidR="00B45B2C" w:rsidRPr="000417EF">
        <w:rPr>
          <w:lang w:val="ro-RO"/>
        </w:rPr>
        <w:t xml:space="preserve"> </w:t>
      </w:r>
      <w:r w:rsidRPr="000417EF">
        <w:rPr>
          <w:lang w:val="ro-RO"/>
        </w:rPr>
        <w:t>mass-media şi pe retelele de socializare realizările şcolii, performanţele elevilor si ale cadrelor didactice.</w:t>
      </w:r>
    </w:p>
    <w:p w:rsidR="003E5FBF" w:rsidRPr="000417EF" w:rsidRDefault="003E5FBF" w:rsidP="00223B0B">
      <w:pPr>
        <w:tabs>
          <w:tab w:val="left" w:pos="375"/>
        </w:tabs>
        <w:rPr>
          <w:b/>
          <w:sz w:val="28"/>
          <w:szCs w:val="28"/>
          <w:lang w:val="ro-RO"/>
        </w:rPr>
      </w:pPr>
    </w:p>
    <w:p w:rsidR="003E5FBF" w:rsidRPr="00D02E12" w:rsidRDefault="003E5FBF" w:rsidP="00223B0B">
      <w:pPr>
        <w:tabs>
          <w:tab w:val="left" w:pos="375"/>
        </w:tabs>
        <w:rPr>
          <w:b/>
          <w:color w:val="FF0000"/>
          <w:sz w:val="28"/>
          <w:szCs w:val="28"/>
          <w:lang w:val="ro-RO"/>
        </w:rPr>
      </w:pPr>
    </w:p>
    <w:p w:rsidR="00223B0B" w:rsidRPr="00C2765D" w:rsidRDefault="00223B0B" w:rsidP="00223B0B">
      <w:pPr>
        <w:tabs>
          <w:tab w:val="left" w:pos="375"/>
        </w:tabs>
        <w:rPr>
          <w:b/>
          <w:sz w:val="28"/>
          <w:szCs w:val="28"/>
          <w:lang w:val="ro-RO"/>
        </w:rPr>
      </w:pPr>
      <w:r w:rsidRPr="00C2765D">
        <w:rPr>
          <w:b/>
          <w:sz w:val="28"/>
          <w:szCs w:val="28"/>
          <w:lang w:val="ro-RO"/>
        </w:rPr>
        <w:t>II.2 Resurse umane</w:t>
      </w:r>
    </w:p>
    <w:p w:rsidR="003E5FBF" w:rsidRPr="00C2765D" w:rsidRDefault="003E5FBF" w:rsidP="003E5FBF">
      <w:pPr>
        <w:ind w:firstLine="720"/>
        <w:jc w:val="both"/>
        <w:rPr>
          <w:lang w:val="ro-RO"/>
        </w:rPr>
      </w:pPr>
      <w:r w:rsidRPr="00C2765D">
        <w:rPr>
          <w:lang w:val="ro-RO"/>
        </w:rPr>
        <w:t xml:space="preserve">Încadrarea şcolii cu personal didactic s-a realizat de către conducerea şcolii în conformitate cu legislaţia în vigoare şi respectându-se principiul continuităţii şi al competenţei profesionale. </w:t>
      </w:r>
    </w:p>
    <w:p w:rsidR="003E5FBF" w:rsidRPr="00C2765D" w:rsidRDefault="003E5FBF" w:rsidP="003E5FBF">
      <w:pPr>
        <w:ind w:firstLine="720"/>
        <w:jc w:val="both"/>
        <w:rPr>
          <w:lang w:val="ro-RO"/>
        </w:rPr>
      </w:pPr>
      <w:r w:rsidRPr="00C2765D">
        <w:rPr>
          <w:lang w:val="ro-RO"/>
        </w:rPr>
        <w:t>Din analiza  SWOT realizată la nivelul unităţii şcolare, un punct tare îl reprezintă calitatea resursei umane care asigură un proces instructiv –educativ de performanță.</w:t>
      </w:r>
    </w:p>
    <w:p w:rsidR="003E5FBF" w:rsidRPr="00C2765D" w:rsidRDefault="003E5FBF" w:rsidP="003E5FBF">
      <w:pPr>
        <w:ind w:firstLine="720"/>
        <w:jc w:val="both"/>
        <w:rPr>
          <w:lang w:val="ro-RO"/>
        </w:rPr>
      </w:pPr>
      <w:r w:rsidRPr="00C2765D">
        <w:rPr>
          <w:lang w:val="ro-RO"/>
        </w:rPr>
        <w:t xml:space="preserve">Prin oferta educaţională aferentă anului şcolar </w:t>
      </w:r>
      <w:r w:rsidR="000D7CB2">
        <w:rPr>
          <w:lang w:val="ro-RO"/>
        </w:rPr>
        <w:t>2021-2022</w:t>
      </w:r>
      <w:r w:rsidR="000C76EF">
        <w:rPr>
          <w:b/>
          <w:lang w:val="ro-RO"/>
        </w:rPr>
        <w:t xml:space="preserve"> </w:t>
      </w:r>
      <w:r w:rsidRPr="00C2765D">
        <w:rPr>
          <w:lang w:val="ro-RO"/>
        </w:rPr>
        <w:t xml:space="preserve">numărul total de posturi este </w:t>
      </w:r>
      <w:r w:rsidR="00032F07" w:rsidRPr="00C2765D">
        <w:rPr>
          <w:lang w:val="ro-RO"/>
        </w:rPr>
        <w:t>24.</w:t>
      </w:r>
      <w:r w:rsidR="000D7CB2">
        <w:rPr>
          <w:lang w:val="ro-RO"/>
        </w:rPr>
        <w:t>69</w:t>
      </w:r>
      <w:r w:rsidRPr="00C2765D">
        <w:rPr>
          <w:lang w:val="ro-RO"/>
        </w:rPr>
        <w:t>, are următoarea structură:</w:t>
      </w:r>
    </w:p>
    <w:p w:rsidR="003E5FBF" w:rsidRPr="00C2765D" w:rsidRDefault="00032F07" w:rsidP="003E5FBF">
      <w:pPr>
        <w:numPr>
          <w:ilvl w:val="0"/>
          <w:numId w:val="2"/>
        </w:numPr>
        <w:jc w:val="both"/>
        <w:rPr>
          <w:lang w:val="ro-RO"/>
        </w:rPr>
      </w:pPr>
      <w:r w:rsidRPr="00C2765D">
        <w:rPr>
          <w:lang w:val="ro-RO"/>
        </w:rPr>
        <w:t>19.</w:t>
      </w:r>
      <w:r w:rsidR="000D7CB2">
        <w:rPr>
          <w:lang w:val="ro-RO"/>
        </w:rPr>
        <w:t>44</w:t>
      </w:r>
      <w:r w:rsidRPr="00C2765D">
        <w:rPr>
          <w:lang w:val="ro-RO"/>
        </w:rPr>
        <w:t xml:space="preserve"> </w:t>
      </w:r>
      <w:r w:rsidR="003E5FBF" w:rsidRPr="00C2765D">
        <w:rPr>
          <w:lang w:val="ro-RO"/>
        </w:rPr>
        <w:t>posturi cadre didactice</w:t>
      </w:r>
    </w:p>
    <w:p w:rsidR="003E5FBF" w:rsidRPr="00C2765D" w:rsidRDefault="003E5FBF" w:rsidP="003E5FBF">
      <w:pPr>
        <w:jc w:val="both"/>
        <w:rPr>
          <w:lang w:val="ro-RO"/>
        </w:rPr>
      </w:pPr>
      <w:r w:rsidRPr="00C2765D">
        <w:rPr>
          <w:lang w:val="ro-RO"/>
        </w:rPr>
        <w:t>- 1.25 posturi cadre didactice auxiliare (0,25</w:t>
      </w:r>
      <w:r w:rsidR="00D6790A" w:rsidRPr="00C2765D">
        <w:rPr>
          <w:lang w:val="ro-RO"/>
        </w:rPr>
        <w:t xml:space="preserve"> </w:t>
      </w:r>
      <w:r w:rsidRPr="00C2765D">
        <w:rPr>
          <w:lang w:val="ro-RO"/>
        </w:rPr>
        <w:t>administrator financiar, 0,</w:t>
      </w:r>
      <w:r w:rsidR="00D6790A" w:rsidRPr="00C2765D">
        <w:rPr>
          <w:lang w:val="ro-RO"/>
        </w:rPr>
        <w:t>7</w:t>
      </w:r>
      <w:r w:rsidRPr="00C2765D">
        <w:rPr>
          <w:lang w:val="ro-RO"/>
        </w:rPr>
        <w:t>5</w:t>
      </w:r>
      <w:r w:rsidR="00D6790A" w:rsidRPr="00C2765D">
        <w:rPr>
          <w:lang w:val="ro-RO"/>
        </w:rPr>
        <w:t xml:space="preserve"> </w:t>
      </w:r>
      <w:r w:rsidRPr="00C2765D">
        <w:rPr>
          <w:lang w:val="ro-RO"/>
        </w:rPr>
        <w:t>secretar, 0,</w:t>
      </w:r>
      <w:r w:rsidR="00D6790A" w:rsidRPr="00C2765D">
        <w:rPr>
          <w:lang w:val="ro-RO"/>
        </w:rPr>
        <w:t xml:space="preserve">25 </w:t>
      </w:r>
      <w:r w:rsidRPr="00C2765D">
        <w:rPr>
          <w:lang w:val="ro-RO"/>
        </w:rPr>
        <w:t>administrator patrimoniu)</w:t>
      </w:r>
    </w:p>
    <w:p w:rsidR="003E5FBF" w:rsidRPr="00C2765D" w:rsidRDefault="003E5FBF" w:rsidP="003E5FBF">
      <w:pPr>
        <w:jc w:val="both"/>
        <w:rPr>
          <w:lang w:val="ro-RO"/>
        </w:rPr>
      </w:pPr>
      <w:r w:rsidRPr="00C2765D">
        <w:rPr>
          <w:lang w:val="ro-RO"/>
        </w:rPr>
        <w:t>-  4 posturi personal nedidactic(3.50</w:t>
      </w:r>
      <w:r w:rsidR="00D6790A" w:rsidRPr="00C2765D">
        <w:rPr>
          <w:lang w:val="ro-RO"/>
        </w:rPr>
        <w:t xml:space="preserve"> </w:t>
      </w:r>
      <w:r w:rsidRPr="00C2765D">
        <w:rPr>
          <w:lang w:val="ro-RO"/>
        </w:rPr>
        <w:t>îngrijitoare, 0,5 muncitor)</w:t>
      </w:r>
    </w:p>
    <w:p w:rsidR="00333EE4" w:rsidRDefault="00333EE4" w:rsidP="003E5FBF">
      <w:pPr>
        <w:ind w:firstLine="720"/>
        <w:jc w:val="both"/>
        <w:rPr>
          <w:u w:val="single"/>
          <w:lang w:val="ro-RO"/>
        </w:rPr>
      </w:pPr>
    </w:p>
    <w:p w:rsidR="003E5FBF" w:rsidRPr="00C2765D" w:rsidRDefault="00D6790A" w:rsidP="003E5FBF">
      <w:pPr>
        <w:ind w:firstLine="720"/>
        <w:jc w:val="both"/>
        <w:rPr>
          <w:u w:val="single"/>
          <w:lang w:val="ro-RO"/>
        </w:rPr>
      </w:pPr>
      <w:r w:rsidRPr="00C2765D">
        <w:rPr>
          <w:u w:val="single"/>
          <w:lang w:val="ro-RO"/>
        </w:rPr>
        <w:lastRenderedPageBreak/>
        <w:t xml:space="preserve">Din cele </w:t>
      </w:r>
      <w:r w:rsidR="00333EE4">
        <w:rPr>
          <w:u w:val="single"/>
          <w:lang w:val="ro-RO"/>
        </w:rPr>
        <w:t>28</w:t>
      </w:r>
      <w:r w:rsidR="00C831CB">
        <w:rPr>
          <w:u w:val="single"/>
          <w:lang w:val="ro-RO"/>
        </w:rPr>
        <w:t xml:space="preserve"> cadre didactice 18</w:t>
      </w:r>
      <w:r w:rsidR="003E5FBF" w:rsidRPr="00C2765D">
        <w:rPr>
          <w:u w:val="single"/>
          <w:lang w:val="ro-RO"/>
        </w:rPr>
        <w:t xml:space="preserve"> sunt titulari, </w:t>
      </w:r>
      <w:r w:rsidR="00333EE4">
        <w:rPr>
          <w:u w:val="single"/>
          <w:lang w:val="ro-RO"/>
        </w:rPr>
        <w:t>0 detaşaţi veniţi în unitate si</w:t>
      </w:r>
      <w:r w:rsidRPr="00C2765D">
        <w:rPr>
          <w:u w:val="single"/>
          <w:lang w:val="ro-RO"/>
        </w:rPr>
        <w:t xml:space="preserve">  </w:t>
      </w:r>
      <w:r w:rsidR="00333EE4">
        <w:rPr>
          <w:u w:val="single"/>
          <w:lang w:val="ro-RO"/>
        </w:rPr>
        <w:t xml:space="preserve">10 suplinitori calificaţi </w:t>
      </w:r>
      <w:r w:rsidR="003E5FBF" w:rsidRPr="00C2765D">
        <w:rPr>
          <w:u w:val="single"/>
          <w:lang w:val="ro-RO"/>
        </w:rPr>
        <w:t>:</w:t>
      </w:r>
    </w:p>
    <w:p w:rsidR="003E5FBF" w:rsidRPr="00C2765D" w:rsidRDefault="003E5FBF" w:rsidP="003E5FBF">
      <w:pPr>
        <w:ind w:firstLine="720"/>
        <w:jc w:val="both"/>
        <w:rPr>
          <w:u w:val="single"/>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807"/>
        <w:gridCol w:w="807"/>
        <w:gridCol w:w="807"/>
        <w:gridCol w:w="1055"/>
        <w:gridCol w:w="854"/>
        <w:gridCol w:w="784"/>
        <w:gridCol w:w="709"/>
        <w:gridCol w:w="2977"/>
      </w:tblGrid>
      <w:tr w:rsidR="003E5FBF" w:rsidRPr="00D02E12" w:rsidTr="00BC67DD">
        <w:trPr>
          <w:cantSplit/>
        </w:trPr>
        <w:tc>
          <w:tcPr>
            <w:tcW w:w="3227" w:type="dxa"/>
            <w:gridSpan w:val="4"/>
          </w:tcPr>
          <w:p w:rsidR="003E5FBF" w:rsidRPr="000D7CB2" w:rsidRDefault="003E5FBF" w:rsidP="00BC67DD">
            <w:pPr>
              <w:jc w:val="both"/>
              <w:rPr>
                <w:b/>
                <w:lang w:val="ro-RO"/>
              </w:rPr>
            </w:pPr>
            <w:r w:rsidRPr="000D7CB2">
              <w:rPr>
                <w:b/>
                <w:lang w:val="ro-RO"/>
              </w:rPr>
              <w:t>Nr.titulari –1</w:t>
            </w:r>
            <w:r w:rsidR="003C5088" w:rsidRPr="000D7CB2">
              <w:rPr>
                <w:b/>
                <w:lang w:val="ro-RO"/>
              </w:rPr>
              <w:t>8</w:t>
            </w:r>
          </w:p>
        </w:tc>
        <w:tc>
          <w:tcPr>
            <w:tcW w:w="3402" w:type="dxa"/>
            <w:gridSpan w:val="4"/>
          </w:tcPr>
          <w:p w:rsidR="003E5FBF" w:rsidRPr="000D7CB2" w:rsidRDefault="003E5FBF" w:rsidP="00BC67DD">
            <w:pPr>
              <w:jc w:val="both"/>
              <w:rPr>
                <w:b/>
                <w:lang w:val="ro-RO"/>
              </w:rPr>
            </w:pPr>
            <w:r w:rsidRPr="000D7CB2">
              <w:rPr>
                <w:b/>
                <w:lang w:val="ro-RO"/>
              </w:rPr>
              <w:t xml:space="preserve">Nr.suplinitori + detasaţi în unitate </w:t>
            </w:r>
          </w:p>
        </w:tc>
        <w:tc>
          <w:tcPr>
            <w:tcW w:w="2977" w:type="dxa"/>
            <w:tcBorders>
              <w:bottom w:val="nil"/>
            </w:tcBorders>
          </w:tcPr>
          <w:p w:rsidR="003E5FBF" w:rsidRPr="000D7CB2" w:rsidRDefault="003E5FBF" w:rsidP="00BC67DD">
            <w:pPr>
              <w:rPr>
                <w:b/>
                <w:lang w:val="ro-RO"/>
              </w:rPr>
            </w:pPr>
            <w:r w:rsidRPr="000D7CB2">
              <w:rPr>
                <w:b/>
                <w:lang w:val="ro-RO"/>
              </w:rPr>
              <w:t>Nr.pers.auxiliar si nedidactic</w:t>
            </w:r>
          </w:p>
        </w:tc>
      </w:tr>
      <w:tr w:rsidR="003E5FBF" w:rsidRPr="00D02E12" w:rsidTr="00BC67DD">
        <w:tc>
          <w:tcPr>
            <w:tcW w:w="806" w:type="dxa"/>
          </w:tcPr>
          <w:p w:rsidR="003E5FBF" w:rsidRPr="000D7CB2" w:rsidRDefault="003E5FBF" w:rsidP="00BC67DD">
            <w:pPr>
              <w:jc w:val="both"/>
              <w:rPr>
                <w:b/>
                <w:lang w:val="ro-RO"/>
              </w:rPr>
            </w:pPr>
            <w:r w:rsidRPr="000D7CB2">
              <w:rPr>
                <w:b/>
                <w:lang w:val="ro-RO"/>
              </w:rPr>
              <w:t>Deb.</w:t>
            </w:r>
          </w:p>
        </w:tc>
        <w:tc>
          <w:tcPr>
            <w:tcW w:w="807" w:type="dxa"/>
          </w:tcPr>
          <w:p w:rsidR="003E5FBF" w:rsidRPr="000D7CB2" w:rsidRDefault="003E5FBF" w:rsidP="00BC67DD">
            <w:pPr>
              <w:jc w:val="both"/>
              <w:rPr>
                <w:b/>
                <w:lang w:val="ro-RO"/>
              </w:rPr>
            </w:pPr>
            <w:r w:rsidRPr="000D7CB2">
              <w:rPr>
                <w:b/>
                <w:lang w:val="ro-RO"/>
              </w:rPr>
              <w:t>Def.</w:t>
            </w:r>
          </w:p>
        </w:tc>
        <w:tc>
          <w:tcPr>
            <w:tcW w:w="807" w:type="dxa"/>
          </w:tcPr>
          <w:p w:rsidR="003E5FBF" w:rsidRPr="000D7CB2" w:rsidRDefault="003E5FBF" w:rsidP="00BC67DD">
            <w:pPr>
              <w:jc w:val="both"/>
              <w:rPr>
                <w:b/>
                <w:lang w:val="ro-RO"/>
              </w:rPr>
            </w:pPr>
            <w:r w:rsidRPr="000D7CB2">
              <w:rPr>
                <w:b/>
                <w:lang w:val="ro-RO"/>
              </w:rPr>
              <w:t>Gr.II</w:t>
            </w:r>
          </w:p>
        </w:tc>
        <w:tc>
          <w:tcPr>
            <w:tcW w:w="807" w:type="dxa"/>
          </w:tcPr>
          <w:p w:rsidR="003E5FBF" w:rsidRPr="000D7CB2" w:rsidRDefault="003E5FBF" w:rsidP="00BC67DD">
            <w:pPr>
              <w:jc w:val="both"/>
              <w:rPr>
                <w:b/>
                <w:lang w:val="ro-RO"/>
              </w:rPr>
            </w:pPr>
            <w:r w:rsidRPr="000D7CB2">
              <w:rPr>
                <w:b/>
                <w:lang w:val="ro-RO"/>
              </w:rPr>
              <w:t>Gr.I</w:t>
            </w:r>
          </w:p>
        </w:tc>
        <w:tc>
          <w:tcPr>
            <w:tcW w:w="1055" w:type="dxa"/>
          </w:tcPr>
          <w:p w:rsidR="003E5FBF" w:rsidRPr="000D7CB2" w:rsidRDefault="003E5FBF" w:rsidP="00BC67DD">
            <w:pPr>
              <w:jc w:val="both"/>
              <w:rPr>
                <w:b/>
                <w:lang w:val="ro-RO"/>
              </w:rPr>
            </w:pPr>
            <w:r w:rsidRPr="000D7CB2">
              <w:rPr>
                <w:b/>
                <w:lang w:val="ro-RO"/>
              </w:rPr>
              <w:t>Deb.</w:t>
            </w:r>
          </w:p>
        </w:tc>
        <w:tc>
          <w:tcPr>
            <w:tcW w:w="854" w:type="dxa"/>
          </w:tcPr>
          <w:p w:rsidR="003E5FBF" w:rsidRPr="000D7CB2" w:rsidRDefault="003E5FBF" w:rsidP="00BC67DD">
            <w:pPr>
              <w:jc w:val="both"/>
              <w:rPr>
                <w:b/>
                <w:lang w:val="ro-RO"/>
              </w:rPr>
            </w:pPr>
            <w:r w:rsidRPr="000D7CB2">
              <w:rPr>
                <w:b/>
                <w:lang w:val="ro-RO"/>
              </w:rPr>
              <w:t>Def.</w:t>
            </w:r>
          </w:p>
        </w:tc>
        <w:tc>
          <w:tcPr>
            <w:tcW w:w="784" w:type="dxa"/>
          </w:tcPr>
          <w:p w:rsidR="003E5FBF" w:rsidRPr="000D7CB2" w:rsidRDefault="003E5FBF" w:rsidP="00BC67DD">
            <w:pPr>
              <w:jc w:val="both"/>
              <w:rPr>
                <w:b/>
                <w:lang w:val="ro-RO"/>
              </w:rPr>
            </w:pPr>
            <w:r w:rsidRPr="000D7CB2">
              <w:rPr>
                <w:b/>
                <w:lang w:val="ro-RO"/>
              </w:rPr>
              <w:t>Gr.II</w:t>
            </w:r>
          </w:p>
        </w:tc>
        <w:tc>
          <w:tcPr>
            <w:tcW w:w="709" w:type="dxa"/>
          </w:tcPr>
          <w:p w:rsidR="003E5FBF" w:rsidRPr="000D7CB2" w:rsidRDefault="003E5FBF" w:rsidP="00BC67DD">
            <w:pPr>
              <w:jc w:val="both"/>
              <w:rPr>
                <w:b/>
                <w:lang w:val="ro-RO"/>
              </w:rPr>
            </w:pPr>
            <w:r w:rsidRPr="000D7CB2">
              <w:rPr>
                <w:b/>
                <w:lang w:val="ro-RO"/>
              </w:rPr>
              <w:t>Gr.I</w:t>
            </w:r>
          </w:p>
        </w:tc>
        <w:tc>
          <w:tcPr>
            <w:tcW w:w="2977" w:type="dxa"/>
            <w:tcBorders>
              <w:top w:val="nil"/>
            </w:tcBorders>
          </w:tcPr>
          <w:p w:rsidR="003E5FBF" w:rsidRPr="000D7CB2" w:rsidRDefault="003E5FBF" w:rsidP="00BC67DD">
            <w:pPr>
              <w:jc w:val="center"/>
              <w:rPr>
                <w:b/>
                <w:lang w:val="ro-RO"/>
              </w:rPr>
            </w:pPr>
          </w:p>
        </w:tc>
      </w:tr>
      <w:tr w:rsidR="003E5FBF" w:rsidRPr="00D02E12" w:rsidTr="00BC67DD">
        <w:tc>
          <w:tcPr>
            <w:tcW w:w="806" w:type="dxa"/>
          </w:tcPr>
          <w:p w:rsidR="003E5FBF" w:rsidRPr="000D7CB2" w:rsidRDefault="000D7CB2" w:rsidP="00BC67DD">
            <w:pPr>
              <w:jc w:val="center"/>
              <w:rPr>
                <w:b/>
                <w:lang w:val="ro-RO"/>
              </w:rPr>
            </w:pPr>
            <w:r>
              <w:rPr>
                <w:b/>
                <w:lang w:val="ro-RO"/>
              </w:rPr>
              <w:t>7</w:t>
            </w:r>
          </w:p>
        </w:tc>
        <w:tc>
          <w:tcPr>
            <w:tcW w:w="807" w:type="dxa"/>
          </w:tcPr>
          <w:p w:rsidR="003E5FBF" w:rsidRPr="000D7CB2" w:rsidRDefault="00333EE4" w:rsidP="00BC67DD">
            <w:pPr>
              <w:jc w:val="center"/>
              <w:rPr>
                <w:b/>
                <w:lang w:val="ro-RO"/>
              </w:rPr>
            </w:pPr>
            <w:r>
              <w:rPr>
                <w:b/>
                <w:lang w:val="ro-RO"/>
              </w:rPr>
              <w:t>6</w:t>
            </w:r>
          </w:p>
        </w:tc>
        <w:tc>
          <w:tcPr>
            <w:tcW w:w="807" w:type="dxa"/>
          </w:tcPr>
          <w:p w:rsidR="003E5FBF" w:rsidRPr="000D7CB2" w:rsidRDefault="00333EE4" w:rsidP="00BC67DD">
            <w:pPr>
              <w:jc w:val="center"/>
              <w:rPr>
                <w:b/>
                <w:lang w:val="ro-RO"/>
              </w:rPr>
            </w:pPr>
            <w:r>
              <w:rPr>
                <w:b/>
                <w:lang w:val="ro-RO"/>
              </w:rPr>
              <w:t>5</w:t>
            </w:r>
          </w:p>
        </w:tc>
        <w:tc>
          <w:tcPr>
            <w:tcW w:w="807" w:type="dxa"/>
          </w:tcPr>
          <w:p w:rsidR="003E5FBF" w:rsidRPr="000D7CB2" w:rsidRDefault="00333EE4" w:rsidP="00BC67DD">
            <w:pPr>
              <w:jc w:val="center"/>
              <w:rPr>
                <w:b/>
                <w:lang w:val="ro-RO"/>
              </w:rPr>
            </w:pPr>
            <w:r>
              <w:rPr>
                <w:b/>
                <w:lang w:val="ro-RO"/>
              </w:rPr>
              <w:t>10</w:t>
            </w:r>
          </w:p>
        </w:tc>
        <w:tc>
          <w:tcPr>
            <w:tcW w:w="1055" w:type="dxa"/>
          </w:tcPr>
          <w:p w:rsidR="003E5FBF" w:rsidRPr="000D7CB2" w:rsidRDefault="003C5088" w:rsidP="00BC67DD">
            <w:pPr>
              <w:jc w:val="center"/>
              <w:rPr>
                <w:b/>
                <w:lang w:val="ro-RO"/>
              </w:rPr>
            </w:pPr>
            <w:r w:rsidRPr="000D7CB2">
              <w:rPr>
                <w:b/>
                <w:lang w:val="ro-RO"/>
              </w:rPr>
              <w:t>7</w:t>
            </w:r>
          </w:p>
        </w:tc>
        <w:tc>
          <w:tcPr>
            <w:tcW w:w="854" w:type="dxa"/>
          </w:tcPr>
          <w:p w:rsidR="003E5FBF" w:rsidRPr="000D7CB2" w:rsidRDefault="003C5088" w:rsidP="00BC67DD">
            <w:pPr>
              <w:jc w:val="center"/>
              <w:rPr>
                <w:b/>
                <w:lang w:val="ro-RO"/>
              </w:rPr>
            </w:pPr>
            <w:r w:rsidRPr="000D7CB2">
              <w:rPr>
                <w:b/>
                <w:lang w:val="ro-RO"/>
              </w:rPr>
              <w:t>3</w:t>
            </w:r>
          </w:p>
        </w:tc>
        <w:tc>
          <w:tcPr>
            <w:tcW w:w="784" w:type="dxa"/>
          </w:tcPr>
          <w:p w:rsidR="003E5FBF" w:rsidRPr="000D7CB2" w:rsidRDefault="003E5FBF" w:rsidP="00BC67DD">
            <w:pPr>
              <w:jc w:val="center"/>
              <w:rPr>
                <w:b/>
                <w:lang w:val="ro-RO"/>
              </w:rPr>
            </w:pPr>
            <w:r w:rsidRPr="000D7CB2">
              <w:rPr>
                <w:b/>
                <w:lang w:val="ro-RO"/>
              </w:rPr>
              <w:t>-</w:t>
            </w:r>
          </w:p>
        </w:tc>
        <w:tc>
          <w:tcPr>
            <w:tcW w:w="709" w:type="dxa"/>
          </w:tcPr>
          <w:p w:rsidR="003E5FBF" w:rsidRPr="000D7CB2" w:rsidRDefault="00324794" w:rsidP="00BC67DD">
            <w:pPr>
              <w:jc w:val="center"/>
              <w:rPr>
                <w:b/>
                <w:lang w:val="ro-RO"/>
              </w:rPr>
            </w:pPr>
            <w:r>
              <w:rPr>
                <w:b/>
                <w:lang w:val="ro-RO"/>
              </w:rPr>
              <w:t>0</w:t>
            </w:r>
          </w:p>
        </w:tc>
        <w:tc>
          <w:tcPr>
            <w:tcW w:w="2977" w:type="dxa"/>
          </w:tcPr>
          <w:p w:rsidR="003E5FBF" w:rsidRPr="000D7CB2" w:rsidRDefault="000D7CB2" w:rsidP="00BC67DD">
            <w:pPr>
              <w:jc w:val="center"/>
              <w:rPr>
                <w:b/>
                <w:lang w:val="ro-RO"/>
              </w:rPr>
            </w:pPr>
            <w:r>
              <w:rPr>
                <w:b/>
                <w:lang w:val="ro-RO"/>
              </w:rPr>
              <w:t>2 pers.auxiliar, 5</w:t>
            </w:r>
            <w:r w:rsidR="003E5FBF" w:rsidRPr="000D7CB2">
              <w:rPr>
                <w:b/>
                <w:lang w:val="ro-RO"/>
              </w:rPr>
              <w:t xml:space="preserve"> nedidactic</w:t>
            </w:r>
          </w:p>
        </w:tc>
      </w:tr>
    </w:tbl>
    <w:p w:rsidR="003E5FBF" w:rsidRPr="00D02E12" w:rsidRDefault="003E5FBF" w:rsidP="00223B0B">
      <w:pPr>
        <w:tabs>
          <w:tab w:val="left" w:pos="375"/>
        </w:tabs>
        <w:rPr>
          <w:b/>
          <w:color w:val="FF0000"/>
          <w:sz w:val="28"/>
          <w:szCs w:val="28"/>
          <w:u w:val="single"/>
          <w:lang w:val="ro-RO"/>
        </w:rPr>
      </w:pPr>
    </w:p>
    <w:p w:rsidR="00223B0B" w:rsidRPr="00C2765D" w:rsidRDefault="00223B0B" w:rsidP="00223B0B">
      <w:pPr>
        <w:tabs>
          <w:tab w:val="left" w:pos="375"/>
        </w:tabs>
        <w:rPr>
          <w:b/>
          <w:sz w:val="28"/>
          <w:szCs w:val="28"/>
          <w:lang w:val="ro-RO"/>
        </w:rPr>
      </w:pPr>
      <w:r w:rsidRPr="00C2765D">
        <w:rPr>
          <w:b/>
          <w:sz w:val="28"/>
          <w:szCs w:val="28"/>
          <w:lang w:val="ro-RO"/>
        </w:rPr>
        <w:t>II.3 Analiza incidentelor de violenta</w:t>
      </w:r>
    </w:p>
    <w:p w:rsidR="006B5F19" w:rsidRPr="00C2765D" w:rsidRDefault="006B5F19" w:rsidP="00223B0B">
      <w:pPr>
        <w:tabs>
          <w:tab w:val="left" w:pos="375"/>
        </w:tabs>
        <w:rPr>
          <w:b/>
          <w:sz w:val="28"/>
          <w:szCs w:val="28"/>
          <w:lang w:val="ro-RO"/>
        </w:rPr>
      </w:pPr>
    </w:p>
    <w:p w:rsidR="00B366EE" w:rsidRPr="00C2765D" w:rsidRDefault="00B366EE" w:rsidP="00B366EE">
      <w:pPr>
        <w:ind w:firstLine="720"/>
        <w:jc w:val="both"/>
        <w:rPr>
          <w:lang w:val="ro-RO"/>
        </w:rPr>
      </w:pPr>
      <w:r w:rsidRPr="00C2765D">
        <w:rPr>
          <w:lang w:val="ro-RO"/>
        </w:rPr>
        <w:t>În condiţiile în care violenţa în şcoli a devenit o problemă care a impus măsuri severe la nivelul fiecărei şcoli, efortul întregului personal al şcolii trebuie să se intensifice, să se conjuge cu efortul părinţilor şi al altor factori care răspund de comportamentului tinerilor. Educaţia trebuie să ocupe un loc prioritar în şcoală.</w:t>
      </w:r>
    </w:p>
    <w:p w:rsidR="00B366EE" w:rsidRPr="00C2765D" w:rsidRDefault="00B366EE" w:rsidP="00B366EE">
      <w:pPr>
        <w:ind w:firstLine="720"/>
        <w:jc w:val="both"/>
        <w:rPr>
          <w:lang w:val="ro-RO"/>
        </w:rPr>
      </w:pPr>
      <w:r w:rsidRPr="00C2765D">
        <w:rPr>
          <w:lang w:val="ro-RO"/>
        </w:rPr>
        <w:t>Activităţi realizate cu profesorii în scopul combaterii violenţei  în mediul şcolar</w:t>
      </w:r>
      <w:r w:rsidRPr="00C2765D">
        <w:rPr>
          <w:lang w:val="pt-BR"/>
        </w:rPr>
        <w:t>:</w:t>
      </w:r>
    </w:p>
    <w:p w:rsidR="00B366EE" w:rsidRPr="00C2765D" w:rsidRDefault="00B366EE" w:rsidP="00B366EE">
      <w:pPr>
        <w:ind w:left="720" w:right="-81" w:hanging="1440"/>
        <w:jc w:val="both"/>
        <w:rPr>
          <w:lang w:val="ro-RO"/>
        </w:rPr>
      </w:pPr>
      <w:r w:rsidRPr="00C2765D">
        <w:rPr>
          <w:lang w:val="pt-BR"/>
        </w:rPr>
        <w:t xml:space="preserve">                    - prelucrarea </w:t>
      </w:r>
      <w:r w:rsidRPr="00C2765D">
        <w:rPr>
          <w:lang w:val="ro-RO"/>
        </w:rPr>
        <w:t>în Consiliul profesoral la începutul anului şcolar a prevederilor legale  cu privire la întocmirea comisiei pentru combaterea violentei:</w:t>
      </w:r>
    </w:p>
    <w:p w:rsidR="00B366EE" w:rsidRPr="00C2765D" w:rsidRDefault="00B366EE" w:rsidP="00B366EE">
      <w:pPr>
        <w:ind w:left="720" w:right="-81" w:hanging="1440"/>
        <w:jc w:val="both"/>
      </w:pPr>
      <w:r w:rsidRPr="00C2765D">
        <w:rPr>
          <w:lang w:val="ro-RO"/>
        </w:rPr>
        <w:t xml:space="preserve">                                   - stabilirea componenţei comisiei, a responsabilului de comisie şi a atribuţiilor acestora</w:t>
      </w:r>
    </w:p>
    <w:p w:rsidR="00B366EE" w:rsidRPr="00C2765D" w:rsidRDefault="00B366EE" w:rsidP="00B366EE">
      <w:pPr>
        <w:ind w:left="720" w:right="-81" w:hanging="1440"/>
        <w:jc w:val="both"/>
        <w:rPr>
          <w:lang w:val="ro-RO"/>
        </w:rPr>
      </w:pPr>
      <w:r w:rsidRPr="00C2765D">
        <w:rPr>
          <w:lang w:val="ro-RO"/>
        </w:rPr>
        <w:t xml:space="preserve">               - prelucrarea ROF si RI cu elevii în cadrul orelor de consiliere şi semnarea acestuia</w:t>
      </w:r>
    </w:p>
    <w:p w:rsidR="00B366EE" w:rsidRPr="00C2765D" w:rsidRDefault="00B366EE" w:rsidP="00B366EE">
      <w:pPr>
        <w:ind w:left="720" w:right="-81" w:hanging="1440"/>
        <w:jc w:val="both"/>
        <w:rPr>
          <w:lang w:val="ro-RO"/>
        </w:rPr>
      </w:pPr>
      <w:r w:rsidRPr="00C2765D">
        <w:rPr>
          <w:lang w:val="ro-RO"/>
        </w:rPr>
        <w:t xml:space="preserve">                                   - prelucrarea cu părinţii a  ROF si RI şi a măsurilor prevăzute în prima şedinţă din sem.I</w:t>
      </w:r>
    </w:p>
    <w:p w:rsidR="00B366EE" w:rsidRPr="00C2765D" w:rsidRDefault="00B366EE" w:rsidP="00B366EE">
      <w:pPr>
        <w:ind w:left="720" w:right="-81" w:hanging="1440"/>
        <w:jc w:val="both"/>
        <w:rPr>
          <w:lang w:val="ro-RO"/>
        </w:rPr>
      </w:pPr>
      <w:r w:rsidRPr="00C2765D">
        <w:rPr>
          <w:lang w:val="ro-RO"/>
        </w:rPr>
        <w:t xml:space="preserve">                                   - supravegherea accesului în şcoală şi a ordinii în timpul pauzelor de către profesorii de serviciu</w:t>
      </w:r>
    </w:p>
    <w:p w:rsidR="00B366EE" w:rsidRPr="00C2765D" w:rsidRDefault="00B366EE" w:rsidP="00B366EE">
      <w:pPr>
        <w:ind w:left="720" w:right="-81" w:hanging="1440"/>
        <w:jc w:val="both"/>
        <w:rPr>
          <w:lang w:val="ro-RO"/>
        </w:rPr>
      </w:pPr>
      <w:r w:rsidRPr="00C2765D">
        <w:rPr>
          <w:lang w:val="ro-RO"/>
        </w:rPr>
        <w:t xml:space="preserve">                                  - stabilirea graficului de derulare a serviciului pe şcoală – cadre didactice </w:t>
      </w:r>
    </w:p>
    <w:p w:rsidR="00D875AB" w:rsidRPr="00C2765D" w:rsidRDefault="00B366EE" w:rsidP="005A4517">
      <w:pPr>
        <w:tabs>
          <w:tab w:val="left" w:pos="1320"/>
        </w:tabs>
        <w:ind w:left="720" w:right="-81" w:hanging="1440"/>
        <w:jc w:val="both"/>
        <w:rPr>
          <w:lang w:val="ro-RO"/>
        </w:rPr>
      </w:pPr>
      <w:r w:rsidRPr="00C2765D">
        <w:rPr>
          <w:lang w:val="ro-RO"/>
        </w:rPr>
        <w:tab/>
      </w:r>
      <w:r w:rsidRPr="00C2765D">
        <w:rPr>
          <w:lang w:val="ro-RO"/>
        </w:rPr>
        <w:tab/>
        <w:t>- colaborarea permanenta cu politia locala</w:t>
      </w:r>
      <w:r w:rsidR="005A4517" w:rsidRPr="00C2765D">
        <w:rPr>
          <w:lang w:val="ro-RO"/>
        </w:rPr>
        <w:t xml:space="preserve">. </w:t>
      </w:r>
      <w:r w:rsidR="00D875AB" w:rsidRPr="00C2765D">
        <w:rPr>
          <w:lang w:val="ro-RO"/>
        </w:rPr>
        <w:t>La nivelul unitatii nu s-au raportat incidente de violenta fizica, cele de limbaj au fost analizate si rezolvate de dirigintii si invatatoarele claselor.</w:t>
      </w:r>
    </w:p>
    <w:p w:rsidR="005A4517" w:rsidRPr="00C2765D" w:rsidRDefault="005A4517" w:rsidP="00223B0B">
      <w:pPr>
        <w:tabs>
          <w:tab w:val="left" w:pos="375"/>
        </w:tabs>
        <w:rPr>
          <w:b/>
          <w:sz w:val="28"/>
          <w:szCs w:val="28"/>
          <w:lang w:val="ro-RO"/>
        </w:rPr>
      </w:pPr>
    </w:p>
    <w:p w:rsidR="003E5FBF" w:rsidRPr="00C831CB" w:rsidRDefault="00223B0B" w:rsidP="00223B0B">
      <w:pPr>
        <w:tabs>
          <w:tab w:val="left" w:pos="375"/>
        </w:tabs>
        <w:rPr>
          <w:b/>
          <w:sz w:val="28"/>
          <w:szCs w:val="28"/>
          <w:lang w:val="ro-RO"/>
        </w:rPr>
      </w:pPr>
      <w:r w:rsidRPr="00C831CB">
        <w:rPr>
          <w:b/>
          <w:sz w:val="28"/>
          <w:szCs w:val="28"/>
          <w:lang w:val="ro-RO"/>
        </w:rPr>
        <w:t>II.4 Rezultate la olimpiade si concursuri scolare</w:t>
      </w:r>
    </w:p>
    <w:p w:rsidR="00970DD2" w:rsidRPr="00C831CB" w:rsidRDefault="00970DD2" w:rsidP="00223B0B">
      <w:pPr>
        <w:tabs>
          <w:tab w:val="left" w:pos="375"/>
        </w:tabs>
        <w:rPr>
          <w:b/>
          <w:sz w:val="28"/>
          <w:szCs w:val="28"/>
          <w:lang w:val="ro-RO"/>
        </w:rPr>
      </w:pPr>
    </w:p>
    <w:p w:rsidR="0069596F" w:rsidRPr="00D02E12" w:rsidRDefault="0069596F" w:rsidP="0069596F">
      <w:pPr>
        <w:pStyle w:val="BodyText3"/>
        <w:ind w:firstLine="720"/>
        <w:rPr>
          <w:color w:val="FF0000"/>
          <w:sz w:val="24"/>
        </w:rPr>
      </w:pPr>
      <w:r w:rsidRPr="00C831CB">
        <w:rPr>
          <w:sz w:val="24"/>
        </w:rPr>
        <w:t xml:space="preserve">Situaţia participării la olimpiadele şi concursurile şcolare, în anul şcolar </w:t>
      </w:r>
      <w:r w:rsidR="00670C8E" w:rsidRPr="00C831CB">
        <w:rPr>
          <w:sz w:val="24"/>
        </w:rPr>
        <w:t>2020-2021</w:t>
      </w:r>
      <w:r w:rsidRPr="00C831CB">
        <w:rPr>
          <w:sz w:val="24"/>
        </w:rPr>
        <w:t>,  se prezintă astfel:</w:t>
      </w:r>
    </w:p>
    <w:p w:rsidR="0069596F" w:rsidRPr="004F71D7" w:rsidRDefault="0069596F" w:rsidP="00D875AB">
      <w:pPr>
        <w:numPr>
          <w:ilvl w:val="0"/>
          <w:numId w:val="1"/>
        </w:numPr>
        <w:tabs>
          <w:tab w:val="left" w:pos="90"/>
          <w:tab w:val="right" w:pos="810"/>
        </w:tabs>
        <w:jc w:val="both"/>
        <w:rPr>
          <w:szCs w:val="22"/>
        </w:rPr>
      </w:pPr>
      <w:r w:rsidRPr="004F71D7">
        <w:rPr>
          <w:sz w:val="22"/>
          <w:szCs w:val="22"/>
          <w:lang w:val="ro-RO"/>
        </w:rPr>
        <w:t xml:space="preserve">Concurs judetean Ecologica </w:t>
      </w:r>
      <w:r w:rsidR="00C831CB" w:rsidRPr="004F71D7">
        <w:rPr>
          <w:sz w:val="22"/>
          <w:szCs w:val="22"/>
          <w:lang w:val="ro-RO"/>
        </w:rPr>
        <w:t>– 1 premiu I si 1</w:t>
      </w:r>
      <w:r w:rsidR="00235B6F" w:rsidRPr="004F71D7">
        <w:rPr>
          <w:sz w:val="22"/>
          <w:szCs w:val="22"/>
          <w:lang w:val="ro-RO"/>
        </w:rPr>
        <w:t xml:space="preserve"> mentiune</w:t>
      </w:r>
    </w:p>
    <w:p w:rsidR="00DD4924" w:rsidRPr="004F71D7" w:rsidRDefault="00DD4924" w:rsidP="00D875AB">
      <w:pPr>
        <w:numPr>
          <w:ilvl w:val="0"/>
          <w:numId w:val="1"/>
        </w:numPr>
        <w:tabs>
          <w:tab w:val="left" w:pos="90"/>
          <w:tab w:val="right" w:pos="810"/>
        </w:tabs>
        <w:jc w:val="both"/>
        <w:rPr>
          <w:szCs w:val="22"/>
        </w:rPr>
      </w:pPr>
      <w:r w:rsidRPr="004F71D7">
        <w:rPr>
          <w:szCs w:val="22"/>
        </w:rPr>
        <w:t xml:space="preserve">Concurs national Eurojunior – </w:t>
      </w:r>
      <w:r w:rsidR="004F71D7" w:rsidRPr="004F71D7">
        <w:rPr>
          <w:szCs w:val="22"/>
        </w:rPr>
        <w:t>1</w:t>
      </w:r>
      <w:r w:rsidRPr="004F71D7">
        <w:rPr>
          <w:szCs w:val="22"/>
        </w:rPr>
        <w:t>5 premii I, 11 premii II,</w:t>
      </w:r>
    </w:p>
    <w:p w:rsidR="00C831CB" w:rsidRPr="004F71D7" w:rsidRDefault="00C831CB" w:rsidP="008C0B52">
      <w:pPr>
        <w:numPr>
          <w:ilvl w:val="0"/>
          <w:numId w:val="1"/>
        </w:numPr>
        <w:tabs>
          <w:tab w:val="left" w:pos="90"/>
          <w:tab w:val="right" w:pos="810"/>
        </w:tabs>
        <w:jc w:val="both"/>
        <w:rPr>
          <w:szCs w:val="22"/>
        </w:rPr>
      </w:pPr>
      <w:r w:rsidRPr="004F71D7">
        <w:rPr>
          <w:szCs w:val="22"/>
        </w:rPr>
        <w:t>Festival regional de folclor ,,</w:t>
      </w:r>
      <w:r w:rsidR="004F71D7" w:rsidRPr="004F71D7">
        <w:rPr>
          <w:szCs w:val="22"/>
        </w:rPr>
        <w:t>E vremea colindelor</w:t>
      </w:r>
      <w:r w:rsidRPr="004F71D7">
        <w:rPr>
          <w:szCs w:val="22"/>
        </w:rPr>
        <w:t>”</w:t>
      </w:r>
      <w:r w:rsidR="004F71D7" w:rsidRPr="004F71D7">
        <w:rPr>
          <w:szCs w:val="22"/>
        </w:rPr>
        <w:t>, ,, Numai cant si voie buna “4 premiuI, 5</w:t>
      </w:r>
      <w:r w:rsidRPr="004F71D7">
        <w:rPr>
          <w:szCs w:val="22"/>
        </w:rPr>
        <w:t xml:space="preserve"> premiu II si 1 premiu III</w:t>
      </w:r>
    </w:p>
    <w:p w:rsidR="00C831CB" w:rsidRPr="004F71D7" w:rsidRDefault="00C831CB" w:rsidP="008C0B52">
      <w:pPr>
        <w:numPr>
          <w:ilvl w:val="0"/>
          <w:numId w:val="1"/>
        </w:numPr>
        <w:tabs>
          <w:tab w:val="left" w:pos="90"/>
          <w:tab w:val="right" w:pos="810"/>
        </w:tabs>
        <w:jc w:val="both"/>
        <w:rPr>
          <w:szCs w:val="22"/>
        </w:rPr>
      </w:pPr>
      <w:r w:rsidRPr="004F71D7">
        <w:rPr>
          <w:szCs w:val="22"/>
        </w:rPr>
        <w:t>Concurs EuroJunior English- 6 premiu I</w:t>
      </w:r>
    </w:p>
    <w:p w:rsidR="00324794" w:rsidRPr="00324794" w:rsidRDefault="00324794" w:rsidP="00324794">
      <w:pPr>
        <w:numPr>
          <w:ilvl w:val="0"/>
          <w:numId w:val="1"/>
        </w:numPr>
        <w:tabs>
          <w:tab w:val="left" w:pos="90"/>
          <w:tab w:val="right" w:pos="810"/>
        </w:tabs>
        <w:jc w:val="both"/>
        <w:rPr>
          <w:szCs w:val="22"/>
        </w:rPr>
      </w:pPr>
      <w:r w:rsidRPr="00324794">
        <w:rPr>
          <w:sz w:val="22"/>
          <w:szCs w:val="22"/>
          <w:lang w:val="ro-RO"/>
        </w:rPr>
        <w:t xml:space="preserve">Concurs interjudetean de matematica– </w:t>
      </w:r>
      <w:r w:rsidR="004F71D7">
        <w:rPr>
          <w:sz w:val="22"/>
          <w:szCs w:val="22"/>
          <w:lang w:val="ro-RO"/>
        </w:rPr>
        <w:t>3</w:t>
      </w:r>
      <w:r w:rsidRPr="00324794">
        <w:rPr>
          <w:sz w:val="22"/>
          <w:szCs w:val="22"/>
          <w:lang w:val="ro-RO"/>
        </w:rPr>
        <w:t xml:space="preserve"> mentiun</w:t>
      </w:r>
      <w:r w:rsidR="004F71D7">
        <w:rPr>
          <w:sz w:val="22"/>
          <w:szCs w:val="22"/>
          <w:lang w:val="ro-RO"/>
        </w:rPr>
        <w:t>i</w:t>
      </w:r>
    </w:p>
    <w:p w:rsidR="00324794" w:rsidRPr="004F71D7" w:rsidRDefault="004F71D7" w:rsidP="008C0B52">
      <w:pPr>
        <w:numPr>
          <w:ilvl w:val="0"/>
          <w:numId w:val="1"/>
        </w:numPr>
        <w:tabs>
          <w:tab w:val="left" w:pos="90"/>
          <w:tab w:val="right" w:pos="810"/>
        </w:tabs>
        <w:jc w:val="both"/>
        <w:rPr>
          <w:szCs w:val="22"/>
        </w:rPr>
      </w:pPr>
      <w:r w:rsidRPr="004F71D7">
        <w:rPr>
          <w:szCs w:val="22"/>
        </w:rPr>
        <w:t>Concursul</w:t>
      </w:r>
      <w:r w:rsidR="00324794" w:rsidRPr="004F71D7">
        <w:rPr>
          <w:szCs w:val="22"/>
        </w:rPr>
        <w:t xml:space="preserve"> judetean Sfantu Iosif cel nou de la Partos- 1 premiu I, 2 premii</w:t>
      </w:r>
      <w:r w:rsidRPr="004F71D7">
        <w:rPr>
          <w:szCs w:val="22"/>
        </w:rPr>
        <w:t xml:space="preserve"> III si 1 mentiune</w:t>
      </w:r>
    </w:p>
    <w:p w:rsidR="00DD4924" w:rsidRPr="004F71D7" w:rsidRDefault="00DD4924" w:rsidP="00F529B6">
      <w:pPr>
        <w:tabs>
          <w:tab w:val="left" w:pos="90"/>
          <w:tab w:val="right" w:pos="810"/>
        </w:tabs>
        <w:ind w:left="360"/>
        <w:jc w:val="both"/>
        <w:rPr>
          <w:szCs w:val="22"/>
        </w:rPr>
      </w:pPr>
    </w:p>
    <w:p w:rsidR="003E5FBF" w:rsidRPr="00C2765D" w:rsidRDefault="003E5FBF" w:rsidP="00223B0B">
      <w:pPr>
        <w:tabs>
          <w:tab w:val="left" w:pos="375"/>
        </w:tabs>
        <w:rPr>
          <w:b/>
          <w:sz w:val="28"/>
          <w:szCs w:val="28"/>
          <w:lang w:val="ro-RO"/>
        </w:rPr>
      </w:pPr>
    </w:p>
    <w:p w:rsidR="00223B0B" w:rsidRPr="00C2765D" w:rsidRDefault="003E5FBF" w:rsidP="00223B0B">
      <w:pPr>
        <w:tabs>
          <w:tab w:val="left" w:pos="375"/>
        </w:tabs>
        <w:rPr>
          <w:b/>
          <w:sz w:val="28"/>
          <w:szCs w:val="28"/>
          <w:lang w:val="ro-RO"/>
        </w:rPr>
      </w:pPr>
      <w:r w:rsidRPr="00C2765D">
        <w:rPr>
          <w:b/>
          <w:sz w:val="28"/>
          <w:szCs w:val="28"/>
          <w:lang w:val="ro-RO"/>
        </w:rPr>
        <w:t>II.5 B</w:t>
      </w:r>
      <w:r w:rsidR="00223B0B" w:rsidRPr="00C2765D">
        <w:rPr>
          <w:b/>
          <w:sz w:val="28"/>
          <w:szCs w:val="28"/>
          <w:lang w:val="ro-RO"/>
        </w:rPr>
        <w:t>aza tehnico-materială</w:t>
      </w:r>
    </w:p>
    <w:p w:rsidR="00075E6E" w:rsidRPr="00C2765D" w:rsidRDefault="00075E6E" w:rsidP="00223B0B">
      <w:pPr>
        <w:tabs>
          <w:tab w:val="left" w:pos="375"/>
        </w:tabs>
        <w:rPr>
          <w:b/>
          <w:sz w:val="28"/>
          <w:szCs w:val="28"/>
          <w:lang w:val="ro-RO"/>
        </w:rPr>
      </w:pPr>
    </w:p>
    <w:p w:rsidR="005C7037" w:rsidRPr="00C2765D" w:rsidRDefault="005C7037" w:rsidP="005C7037">
      <w:pPr>
        <w:ind w:firstLine="720"/>
        <w:jc w:val="both"/>
        <w:rPr>
          <w:lang w:val="ro-RO"/>
        </w:rPr>
      </w:pPr>
      <w:r w:rsidRPr="00C2765D">
        <w:rPr>
          <w:lang w:val="ro-RO"/>
        </w:rPr>
        <w:t xml:space="preserve">De la începutul anului şcolar </w:t>
      </w:r>
      <w:r w:rsidR="00D02E12">
        <w:rPr>
          <w:lang w:val="ro-RO"/>
        </w:rPr>
        <w:t>2021-2022</w:t>
      </w:r>
      <w:r w:rsidRPr="00C2765D">
        <w:rPr>
          <w:lang w:val="ro-RO"/>
        </w:rPr>
        <w:t>, pe lângă activităţile zilnice (curăţenie, reparaţii curente la mobilier şi instalaţii) s-a realizat:</w:t>
      </w:r>
    </w:p>
    <w:p w:rsidR="00FF60EA" w:rsidRDefault="008E38AD" w:rsidP="005C7037">
      <w:pPr>
        <w:pStyle w:val="ListParagraph"/>
        <w:numPr>
          <w:ilvl w:val="0"/>
          <w:numId w:val="1"/>
        </w:numPr>
        <w:jc w:val="both"/>
        <w:rPr>
          <w:lang w:val="ro-RO"/>
        </w:rPr>
      </w:pPr>
      <w:r>
        <w:rPr>
          <w:lang w:val="ro-RO"/>
        </w:rPr>
        <w:t>reabilitarea termica a cladirilor</w:t>
      </w:r>
      <w:r w:rsidR="00F678D2" w:rsidRPr="00C2765D">
        <w:rPr>
          <w:lang w:val="ro-RO"/>
        </w:rPr>
        <w:t xml:space="preserve"> scolii la Remetea Mare</w:t>
      </w:r>
      <w:r w:rsidR="0094042C">
        <w:rPr>
          <w:lang w:val="ro-RO"/>
        </w:rPr>
        <w:t xml:space="preserve"> si a cladirii Gradinitei PP Remetea Mare</w:t>
      </w:r>
      <w:r w:rsidR="00F678D2" w:rsidRPr="00C2765D">
        <w:rPr>
          <w:lang w:val="ro-RO"/>
        </w:rPr>
        <w:t>;</w:t>
      </w:r>
    </w:p>
    <w:p w:rsidR="0094042C" w:rsidRPr="00C2765D" w:rsidRDefault="0094042C" w:rsidP="005C7037">
      <w:pPr>
        <w:pStyle w:val="ListParagraph"/>
        <w:numPr>
          <w:ilvl w:val="0"/>
          <w:numId w:val="1"/>
        </w:numPr>
        <w:jc w:val="both"/>
        <w:rPr>
          <w:lang w:val="ro-RO"/>
        </w:rPr>
      </w:pPr>
      <w:r>
        <w:rPr>
          <w:lang w:val="ro-RO"/>
        </w:rPr>
        <w:t>realizarea a unui nou grup sanitar la GPP Remetea Mare</w:t>
      </w:r>
      <w:r w:rsidR="00927504">
        <w:rPr>
          <w:lang w:val="ro-RO"/>
        </w:rPr>
        <w:t>,</w:t>
      </w:r>
    </w:p>
    <w:p w:rsidR="00F678D2" w:rsidRPr="00C2765D" w:rsidRDefault="00F678D2" w:rsidP="005C7037">
      <w:pPr>
        <w:pStyle w:val="ListParagraph"/>
        <w:numPr>
          <w:ilvl w:val="0"/>
          <w:numId w:val="1"/>
        </w:numPr>
        <w:jc w:val="both"/>
        <w:rPr>
          <w:lang w:val="ro-RO"/>
        </w:rPr>
      </w:pPr>
      <w:r w:rsidRPr="00C2765D">
        <w:rPr>
          <w:lang w:val="ro-RO"/>
        </w:rPr>
        <w:t>reparatii la spatiul de joaca din curtea scolii la Remetea Mare;</w:t>
      </w:r>
    </w:p>
    <w:p w:rsidR="005C7037" w:rsidRPr="00C2765D" w:rsidRDefault="005C7037" w:rsidP="005C7037">
      <w:pPr>
        <w:pStyle w:val="ListParagraph"/>
        <w:numPr>
          <w:ilvl w:val="0"/>
          <w:numId w:val="1"/>
        </w:numPr>
        <w:jc w:val="both"/>
        <w:rPr>
          <w:lang w:val="ro-RO"/>
        </w:rPr>
      </w:pPr>
      <w:r w:rsidRPr="00C2765D">
        <w:rPr>
          <w:lang w:val="ro-RO"/>
        </w:rPr>
        <w:t>reparatii capitale la acoperisul cladirii gimnaziului</w:t>
      </w:r>
      <w:r w:rsidR="00F678D2" w:rsidRPr="00C2765D">
        <w:rPr>
          <w:lang w:val="ro-RO"/>
        </w:rPr>
        <w:t>;</w:t>
      </w:r>
    </w:p>
    <w:p w:rsidR="005C7037" w:rsidRPr="00C2765D" w:rsidRDefault="005C7037" w:rsidP="005C7037">
      <w:pPr>
        <w:pStyle w:val="ListParagraph"/>
        <w:numPr>
          <w:ilvl w:val="0"/>
          <w:numId w:val="1"/>
        </w:numPr>
        <w:jc w:val="both"/>
        <w:rPr>
          <w:lang w:val="ro-RO"/>
        </w:rPr>
      </w:pPr>
      <w:r w:rsidRPr="00C2765D">
        <w:rPr>
          <w:lang w:val="ro-RO"/>
        </w:rPr>
        <w:t>realizarea parcarii din fata scolii</w:t>
      </w:r>
    </w:p>
    <w:p w:rsidR="005C7037" w:rsidRPr="00C2765D" w:rsidRDefault="005C7037" w:rsidP="005C7037">
      <w:pPr>
        <w:numPr>
          <w:ilvl w:val="0"/>
          <w:numId w:val="1"/>
        </w:numPr>
        <w:jc w:val="both"/>
        <w:rPr>
          <w:lang w:val="ro-RO"/>
        </w:rPr>
      </w:pPr>
      <w:r w:rsidRPr="00C2765D">
        <w:rPr>
          <w:lang w:val="ro-RO"/>
        </w:rPr>
        <w:t>zugravirea si igienizarea tuturor spatiilor de invatamant</w:t>
      </w:r>
    </w:p>
    <w:p w:rsidR="005C7037" w:rsidRPr="00C2765D" w:rsidRDefault="005C7037" w:rsidP="005C7037">
      <w:pPr>
        <w:numPr>
          <w:ilvl w:val="0"/>
          <w:numId w:val="1"/>
        </w:numPr>
        <w:jc w:val="both"/>
        <w:rPr>
          <w:lang w:val="ro-RO"/>
        </w:rPr>
      </w:pPr>
      <w:r w:rsidRPr="00C2765D">
        <w:rPr>
          <w:lang w:val="ro-RO"/>
        </w:rPr>
        <w:lastRenderedPageBreak/>
        <w:t>deratizarea, dezinfectia si dezinsectia spatiilor,</w:t>
      </w:r>
    </w:p>
    <w:p w:rsidR="005C7037" w:rsidRPr="00C2765D" w:rsidRDefault="005C7037" w:rsidP="005C7037">
      <w:pPr>
        <w:numPr>
          <w:ilvl w:val="0"/>
          <w:numId w:val="1"/>
        </w:numPr>
        <w:jc w:val="both"/>
        <w:rPr>
          <w:lang w:val="ro-RO"/>
        </w:rPr>
      </w:pPr>
      <w:r w:rsidRPr="00C2765D">
        <w:rPr>
          <w:lang w:val="ro-RO"/>
        </w:rPr>
        <w:t>asigurarea cu materiale de papetarie si birotica atat pentru compartimentul secretariat – contabilitate, cat si pentru activitatea didactica;</w:t>
      </w:r>
    </w:p>
    <w:p w:rsidR="005C7037" w:rsidRPr="00C2765D" w:rsidRDefault="005C7037" w:rsidP="005C7037">
      <w:pPr>
        <w:numPr>
          <w:ilvl w:val="0"/>
          <w:numId w:val="1"/>
        </w:numPr>
        <w:jc w:val="both"/>
        <w:rPr>
          <w:lang w:val="ro-RO"/>
        </w:rPr>
      </w:pPr>
      <w:r w:rsidRPr="00C2765D">
        <w:rPr>
          <w:lang w:val="ro-RO"/>
        </w:rPr>
        <w:t>asigurarea de condiţii optime ( incalzire, iluminat, materiale igienico-sanitare, materiale didactice)  pentru realizarea unui proces instructiv educativ de calitate;</w:t>
      </w:r>
    </w:p>
    <w:p w:rsidR="005C7037" w:rsidRPr="00C2765D" w:rsidRDefault="005C7037" w:rsidP="005C7037">
      <w:pPr>
        <w:numPr>
          <w:ilvl w:val="0"/>
          <w:numId w:val="1"/>
        </w:numPr>
        <w:jc w:val="both"/>
        <w:rPr>
          <w:lang w:val="ro-RO"/>
        </w:rPr>
      </w:pPr>
      <w:r w:rsidRPr="00C2765D">
        <w:rPr>
          <w:lang w:val="ro-RO"/>
        </w:rPr>
        <w:t>distribuirea în bune condiţii a produselor  lapte, biscuiti şi mere;</w:t>
      </w:r>
    </w:p>
    <w:p w:rsidR="005C7037" w:rsidRPr="00C2765D" w:rsidRDefault="005C7037" w:rsidP="005C7037">
      <w:pPr>
        <w:numPr>
          <w:ilvl w:val="0"/>
          <w:numId w:val="1"/>
        </w:numPr>
        <w:jc w:val="both"/>
        <w:rPr>
          <w:lang w:val="ro-RO"/>
        </w:rPr>
      </w:pPr>
      <w:r w:rsidRPr="00C2765D">
        <w:rPr>
          <w:lang w:val="ro-RO"/>
        </w:rPr>
        <w:t>aprovizionarea cu materiale necesare efectuării curăţeniei.</w:t>
      </w:r>
    </w:p>
    <w:p w:rsidR="005C7037" w:rsidRPr="00C2765D" w:rsidRDefault="005C7037" w:rsidP="005C7037">
      <w:pPr>
        <w:numPr>
          <w:ilvl w:val="0"/>
          <w:numId w:val="1"/>
        </w:numPr>
        <w:jc w:val="both"/>
        <w:rPr>
          <w:lang w:val="ro-RO"/>
        </w:rPr>
      </w:pPr>
      <w:r w:rsidRPr="00C2765D">
        <w:rPr>
          <w:lang w:val="ro-RO"/>
        </w:rPr>
        <w:t>efectuarea verificărilor periodice anuale a stingătoarelor, a centralelor termice,  prizelor cu protecţie şi pamantarii la cladiri.</w:t>
      </w:r>
    </w:p>
    <w:p w:rsidR="005C7037" w:rsidRPr="00C2765D" w:rsidRDefault="005C7037" w:rsidP="005C7037">
      <w:pPr>
        <w:numPr>
          <w:ilvl w:val="0"/>
          <w:numId w:val="1"/>
        </w:numPr>
        <w:jc w:val="both"/>
        <w:rPr>
          <w:lang w:val="ro-RO"/>
        </w:rPr>
      </w:pPr>
      <w:r w:rsidRPr="00C2765D">
        <w:rPr>
          <w:lang w:val="ro-RO"/>
        </w:rPr>
        <w:t xml:space="preserve"> reparatii la centralele termice, instalatii electrice si sanitare,</w:t>
      </w:r>
    </w:p>
    <w:p w:rsidR="005C7037" w:rsidRPr="00C2765D" w:rsidRDefault="005C7037" w:rsidP="005C7037">
      <w:pPr>
        <w:numPr>
          <w:ilvl w:val="0"/>
          <w:numId w:val="1"/>
        </w:numPr>
        <w:jc w:val="both"/>
        <w:rPr>
          <w:lang w:val="ro-RO"/>
        </w:rPr>
      </w:pPr>
      <w:r w:rsidRPr="00C2765D">
        <w:rPr>
          <w:lang w:val="ro-RO"/>
        </w:rPr>
        <w:t>asigurarea service-ului pentru calculatoare,</w:t>
      </w:r>
    </w:p>
    <w:p w:rsidR="00075E6E" w:rsidRPr="00C2765D" w:rsidRDefault="005C7037" w:rsidP="00F678D2">
      <w:pPr>
        <w:numPr>
          <w:ilvl w:val="0"/>
          <w:numId w:val="1"/>
        </w:numPr>
        <w:jc w:val="both"/>
        <w:rPr>
          <w:b/>
          <w:sz w:val="28"/>
          <w:szCs w:val="28"/>
          <w:lang w:val="ro-RO"/>
        </w:rPr>
      </w:pPr>
      <w:r w:rsidRPr="00C2765D">
        <w:rPr>
          <w:lang w:val="ro-RO"/>
        </w:rPr>
        <w:t xml:space="preserve">achizitionarea de obiecte de inventar ( mobilier </w:t>
      </w:r>
      <w:r w:rsidR="00927504">
        <w:rPr>
          <w:lang w:val="ro-RO"/>
        </w:rPr>
        <w:t>pentru laboratorul de stiinte</w:t>
      </w:r>
      <w:r w:rsidRPr="00C2765D">
        <w:rPr>
          <w:lang w:val="ro-RO"/>
        </w:rPr>
        <w:t xml:space="preserve"> si amplasarea de aparate </w:t>
      </w:r>
      <w:r w:rsidR="00F678D2" w:rsidRPr="00C2765D">
        <w:rPr>
          <w:lang w:val="ro-RO"/>
        </w:rPr>
        <w:t>de aer conditionat)</w:t>
      </w:r>
    </w:p>
    <w:p w:rsidR="00075E6E" w:rsidRPr="00C2765D" w:rsidRDefault="00075E6E" w:rsidP="00223B0B">
      <w:pPr>
        <w:tabs>
          <w:tab w:val="left" w:pos="375"/>
        </w:tabs>
        <w:rPr>
          <w:b/>
          <w:sz w:val="28"/>
          <w:szCs w:val="28"/>
          <w:lang w:val="ro-RO"/>
        </w:rPr>
      </w:pPr>
    </w:p>
    <w:p w:rsidR="00223B0B" w:rsidRPr="00C2765D" w:rsidRDefault="00223B0B" w:rsidP="00CF21F7">
      <w:pPr>
        <w:jc w:val="both"/>
        <w:rPr>
          <w:caps/>
        </w:rPr>
      </w:pPr>
    </w:p>
    <w:p w:rsidR="0026162C" w:rsidRPr="00C2765D" w:rsidRDefault="0026162C" w:rsidP="00AA4246">
      <w:pPr>
        <w:jc w:val="both"/>
      </w:pPr>
    </w:p>
    <w:p w:rsidR="0037129D" w:rsidRPr="00C2765D" w:rsidRDefault="0037129D" w:rsidP="002773B2">
      <w:pPr>
        <w:ind w:firstLine="720"/>
        <w:jc w:val="both"/>
        <w:rPr>
          <w:b/>
          <w:sz w:val="28"/>
          <w:szCs w:val="28"/>
          <w:lang w:val="ro-RO"/>
        </w:rPr>
      </w:pPr>
      <w:r w:rsidRPr="00C2765D">
        <w:rPr>
          <w:b/>
          <w:sz w:val="28"/>
          <w:szCs w:val="28"/>
          <w:lang w:val="ro-RO"/>
        </w:rPr>
        <w:t>CAPITOLUL</w:t>
      </w:r>
      <w:r w:rsidR="002773B2" w:rsidRPr="00C2765D">
        <w:rPr>
          <w:b/>
          <w:sz w:val="28"/>
          <w:szCs w:val="28"/>
          <w:lang w:val="ro-RO"/>
        </w:rPr>
        <w:t xml:space="preserve"> AL </w:t>
      </w:r>
      <w:r w:rsidRPr="00C2765D">
        <w:rPr>
          <w:b/>
          <w:sz w:val="28"/>
          <w:szCs w:val="28"/>
          <w:lang w:val="ro-RO"/>
        </w:rPr>
        <w:t xml:space="preserve"> III </w:t>
      </w:r>
      <w:r w:rsidR="002773B2" w:rsidRPr="00C2765D">
        <w:rPr>
          <w:b/>
          <w:sz w:val="28"/>
          <w:szCs w:val="28"/>
          <w:lang w:val="ro-RO"/>
        </w:rPr>
        <w:t xml:space="preserve">–LEA </w:t>
      </w:r>
      <w:r w:rsidRPr="00C2765D">
        <w:rPr>
          <w:b/>
          <w:sz w:val="28"/>
          <w:szCs w:val="28"/>
          <w:lang w:val="ro-RO"/>
        </w:rPr>
        <w:t>REZULTATE LA INVATATURA SI PURTARE</w:t>
      </w:r>
    </w:p>
    <w:p w:rsidR="00CF21F7" w:rsidRPr="00C2765D" w:rsidRDefault="00CF21F7" w:rsidP="002773B2">
      <w:pPr>
        <w:ind w:firstLine="720"/>
        <w:jc w:val="both"/>
        <w:rPr>
          <w:b/>
          <w:sz w:val="28"/>
          <w:szCs w:val="28"/>
          <w:lang w:val="ro-RO"/>
        </w:rPr>
      </w:pPr>
    </w:p>
    <w:p w:rsidR="0037129D" w:rsidRPr="00C2765D" w:rsidRDefault="002773B2" w:rsidP="002773B2">
      <w:pPr>
        <w:ind w:left="720"/>
        <w:jc w:val="both"/>
        <w:rPr>
          <w:b/>
          <w:lang w:val="ro-RO"/>
        </w:rPr>
      </w:pPr>
      <w:r w:rsidRPr="00C2765D">
        <w:rPr>
          <w:b/>
          <w:lang w:val="ro-RO"/>
        </w:rPr>
        <w:t xml:space="preserve">III </w:t>
      </w:r>
      <w:r w:rsidR="00CF21F7" w:rsidRPr="00C2765D">
        <w:rPr>
          <w:b/>
          <w:lang w:val="ro-RO"/>
        </w:rPr>
        <w:t>.</w:t>
      </w:r>
      <w:r w:rsidRPr="00C2765D">
        <w:rPr>
          <w:b/>
          <w:lang w:val="ro-RO"/>
        </w:rPr>
        <w:t xml:space="preserve"> 1</w:t>
      </w:r>
      <w:r w:rsidR="00CF21F7" w:rsidRPr="00C2765D">
        <w:rPr>
          <w:b/>
          <w:lang w:val="ro-RO"/>
        </w:rPr>
        <w:t>.</w:t>
      </w:r>
      <w:r w:rsidRPr="00C2765D">
        <w:rPr>
          <w:b/>
          <w:lang w:val="ro-RO"/>
        </w:rPr>
        <w:t xml:space="preserve"> </w:t>
      </w:r>
      <w:r w:rsidR="0037129D" w:rsidRPr="00C2765D">
        <w:rPr>
          <w:b/>
          <w:lang w:val="ro-RO"/>
        </w:rPr>
        <w:t>Rezultatele elevilor din invatamantul primar si gimnazial</w:t>
      </w:r>
    </w:p>
    <w:p w:rsidR="0037129D" w:rsidRPr="00C2765D" w:rsidRDefault="0037129D" w:rsidP="0037129D">
      <w:pPr>
        <w:jc w:val="both"/>
        <w:rPr>
          <w:lang w:val="ro-RO"/>
        </w:rPr>
      </w:pPr>
      <w:r w:rsidRPr="00C2765D">
        <w:rPr>
          <w:lang w:val="ro-RO"/>
        </w:rPr>
        <w:t>Situaţia centralizată privind frecvenţa la cursuri</w:t>
      </w:r>
      <w:r w:rsidR="00CF21F7" w:rsidRPr="00C2765D">
        <w:rPr>
          <w:lang w:val="ro-RO"/>
        </w:rPr>
        <w:t xml:space="preserve"> a elevilor la sfârşitul anului</w:t>
      </w:r>
      <w:r w:rsidRPr="00C2765D">
        <w:rPr>
          <w:lang w:val="ro-RO"/>
        </w:rPr>
        <w:t xml:space="preserve"> se prezintă astfel:</w:t>
      </w:r>
    </w:p>
    <w:p w:rsidR="0037129D" w:rsidRPr="00C2765D" w:rsidRDefault="0037129D" w:rsidP="0037129D">
      <w:pPr>
        <w:jc w:val="both"/>
        <w:rPr>
          <w:lang w:val="ro-RO"/>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2"/>
        <w:gridCol w:w="1052"/>
        <w:gridCol w:w="1332"/>
        <w:gridCol w:w="1416"/>
        <w:gridCol w:w="1414"/>
        <w:gridCol w:w="1416"/>
        <w:gridCol w:w="1235"/>
      </w:tblGrid>
      <w:tr w:rsidR="0037129D" w:rsidRPr="00C2765D" w:rsidTr="002773B2">
        <w:trPr>
          <w:cantSplit/>
        </w:trPr>
        <w:tc>
          <w:tcPr>
            <w:tcW w:w="1173" w:type="pct"/>
            <w:vMerge w:val="restart"/>
          </w:tcPr>
          <w:p w:rsidR="0037129D" w:rsidRPr="00C2765D" w:rsidRDefault="0037129D" w:rsidP="002773B2">
            <w:pPr>
              <w:jc w:val="center"/>
              <w:rPr>
                <w:lang w:val="ro-RO"/>
              </w:rPr>
            </w:pPr>
            <w:r w:rsidRPr="00C2765D">
              <w:rPr>
                <w:lang w:val="ro-RO"/>
              </w:rPr>
              <w:t>Treapta de învăţământ</w:t>
            </w:r>
          </w:p>
        </w:tc>
        <w:tc>
          <w:tcPr>
            <w:tcW w:w="1160" w:type="pct"/>
            <w:gridSpan w:val="2"/>
          </w:tcPr>
          <w:p w:rsidR="0037129D" w:rsidRPr="00C2765D" w:rsidRDefault="0037129D" w:rsidP="002773B2">
            <w:pPr>
              <w:jc w:val="center"/>
            </w:pPr>
            <w:r w:rsidRPr="00C2765D">
              <w:rPr>
                <w:b/>
                <w:lang w:val="ro-RO"/>
              </w:rPr>
              <w:t>Total</w:t>
            </w:r>
            <w:r w:rsidR="00E50C8A">
              <w:rPr>
                <w:b/>
                <w:lang w:val="ro-RO"/>
              </w:rPr>
              <w:t xml:space="preserve"> </w:t>
            </w:r>
            <w:r w:rsidRPr="00C2765D">
              <w:rPr>
                <w:bCs/>
                <w:lang w:val="ro-RO"/>
              </w:rPr>
              <w:t>absenţe</w:t>
            </w:r>
          </w:p>
          <w:p w:rsidR="0037129D" w:rsidRPr="00C2765D" w:rsidRDefault="0037129D" w:rsidP="002773B2">
            <w:pPr>
              <w:jc w:val="center"/>
              <w:rPr>
                <w:lang w:val="ro-RO"/>
              </w:rPr>
            </w:pPr>
          </w:p>
        </w:tc>
        <w:tc>
          <w:tcPr>
            <w:tcW w:w="1377" w:type="pct"/>
            <w:gridSpan w:val="2"/>
          </w:tcPr>
          <w:p w:rsidR="0037129D" w:rsidRPr="00C2765D" w:rsidRDefault="0037129D" w:rsidP="002773B2">
            <w:pPr>
              <w:jc w:val="center"/>
              <w:rPr>
                <w:lang w:val="ro-RO"/>
              </w:rPr>
            </w:pPr>
            <w:r w:rsidRPr="00C2765D">
              <w:rPr>
                <w:lang w:val="ro-RO"/>
              </w:rPr>
              <w:t>Absente</w:t>
            </w:r>
          </w:p>
          <w:p w:rsidR="0037129D" w:rsidRPr="00C2765D" w:rsidRDefault="0037129D" w:rsidP="002773B2">
            <w:pPr>
              <w:jc w:val="center"/>
              <w:rPr>
                <w:b/>
                <w:lang w:val="ro-RO"/>
              </w:rPr>
            </w:pPr>
            <w:r w:rsidRPr="00C2765D">
              <w:rPr>
                <w:b/>
                <w:lang w:val="ro-RO"/>
              </w:rPr>
              <w:t xml:space="preserve">Motivate </w:t>
            </w:r>
          </w:p>
          <w:p w:rsidR="0037129D" w:rsidRPr="00C2765D" w:rsidRDefault="0037129D" w:rsidP="002773B2">
            <w:pPr>
              <w:jc w:val="center"/>
              <w:rPr>
                <w:lang w:val="ro-RO"/>
              </w:rPr>
            </w:pPr>
          </w:p>
        </w:tc>
        <w:tc>
          <w:tcPr>
            <w:tcW w:w="1291" w:type="pct"/>
            <w:gridSpan w:val="2"/>
          </w:tcPr>
          <w:p w:rsidR="0037129D" w:rsidRPr="00C2765D" w:rsidRDefault="0037129D" w:rsidP="002773B2">
            <w:pPr>
              <w:jc w:val="center"/>
              <w:rPr>
                <w:lang w:val="ro-RO"/>
              </w:rPr>
            </w:pPr>
            <w:r w:rsidRPr="00C2765D">
              <w:rPr>
                <w:lang w:val="ro-RO"/>
              </w:rPr>
              <w:t>Absente</w:t>
            </w:r>
          </w:p>
          <w:p w:rsidR="0037129D" w:rsidRPr="00C2765D" w:rsidRDefault="0037129D" w:rsidP="002773B2">
            <w:pPr>
              <w:jc w:val="center"/>
              <w:rPr>
                <w:b/>
                <w:lang w:val="ro-RO"/>
              </w:rPr>
            </w:pPr>
            <w:r w:rsidRPr="00C2765D">
              <w:rPr>
                <w:b/>
                <w:lang w:val="ro-RO"/>
              </w:rPr>
              <w:t>Nemotivate</w:t>
            </w:r>
          </w:p>
          <w:p w:rsidR="0037129D" w:rsidRPr="00C2765D" w:rsidRDefault="0037129D" w:rsidP="002773B2">
            <w:pPr>
              <w:jc w:val="center"/>
              <w:rPr>
                <w:lang w:val="ro-RO"/>
              </w:rPr>
            </w:pPr>
          </w:p>
        </w:tc>
      </w:tr>
      <w:tr w:rsidR="0037129D" w:rsidRPr="00C2765D" w:rsidTr="002773B2">
        <w:trPr>
          <w:cantSplit/>
        </w:trPr>
        <w:tc>
          <w:tcPr>
            <w:tcW w:w="1173" w:type="pct"/>
            <w:vMerge/>
          </w:tcPr>
          <w:p w:rsidR="0037129D" w:rsidRPr="00C2765D" w:rsidRDefault="0037129D" w:rsidP="002773B2">
            <w:pPr>
              <w:jc w:val="both"/>
              <w:rPr>
                <w:lang w:val="ro-RO"/>
              </w:rPr>
            </w:pPr>
          </w:p>
        </w:tc>
        <w:tc>
          <w:tcPr>
            <w:tcW w:w="512" w:type="pct"/>
          </w:tcPr>
          <w:p w:rsidR="0037129D" w:rsidRPr="00C2765D" w:rsidRDefault="0037129D" w:rsidP="002773B2">
            <w:pPr>
              <w:jc w:val="both"/>
              <w:rPr>
                <w:lang w:val="ro-RO"/>
              </w:rPr>
            </w:pPr>
            <w:r w:rsidRPr="00C2765D">
              <w:rPr>
                <w:lang w:val="ro-RO"/>
              </w:rPr>
              <w:t>Total</w:t>
            </w:r>
          </w:p>
        </w:tc>
        <w:tc>
          <w:tcPr>
            <w:tcW w:w="648" w:type="pct"/>
          </w:tcPr>
          <w:p w:rsidR="0037129D" w:rsidRPr="00C2765D" w:rsidRDefault="0037129D" w:rsidP="002773B2">
            <w:pPr>
              <w:jc w:val="both"/>
              <w:rPr>
                <w:lang w:val="ro-RO"/>
              </w:rPr>
            </w:pPr>
            <w:r w:rsidRPr="00C2765D">
              <w:rPr>
                <w:lang w:val="ro-RO"/>
              </w:rPr>
              <w:t>abs/ elev</w:t>
            </w:r>
          </w:p>
        </w:tc>
        <w:tc>
          <w:tcPr>
            <w:tcW w:w="689" w:type="pct"/>
          </w:tcPr>
          <w:p w:rsidR="0037129D" w:rsidRPr="00C2765D" w:rsidRDefault="0037129D" w:rsidP="002773B2">
            <w:pPr>
              <w:jc w:val="both"/>
              <w:rPr>
                <w:lang w:val="ro-RO"/>
              </w:rPr>
            </w:pPr>
            <w:r w:rsidRPr="00C2765D">
              <w:rPr>
                <w:lang w:val="ro-RO"/>
              </w:rPr>
              <w:t>total</w:t>
            </w:r>
          </w:p>
        </w:tc>
        <w:tc>
          <w:tcPr>
            <w:tcW w:w="688" w:type="pct"/>
          </w:tcPr>
          <w:p w:rsidR="0037129D" w:rsidRPr="00C2765D" w:rsidRDefault="0037129D" w:rsidP="002773B2">
            <w:pPr>
              <w:jc w:val="both"/>
              <w:rPr>
                <w:lang w:val="ro-RO"/>
              </w:rPr>
            </w:pPr>
            <w:r w:rsidRPr="00C2765D">
              <w:rPr>
                <w:lang w:val="ro-RO"/>
              </w:rPr>
              <w:t>abs/elev</w:t>
            </w:r>
          </w:p>
        </w:tc>
        <w:tc>
          <w:tcPr>
            <w:tcW w:w="689" w:type="pct"/>
          </w:tcPr>
          <w:p w:rsidR="0037129D" w:rsidRPr="00C2765D" w:rsidRDefault="0037129D" w:rsidP="002773B2">
            <w:pPr>
              <w:jc w:val="both"/>
              <w:rPr>
                <w:lang w:val="ro-RO"/>
              </w:rPr>
            </w:pPr>
            <w:r w:rsidRPr="00C2765D">
              <w:rPr>
                <w:lang w:val="ro-RO"/>
              </w:rPr>
              <w:t>total</w:t>
            </w:r>
          </w:p>
        </w:tc>
        <w:tc>
          <w:tcPr>
            <w:tcW w:w="602" w:type="pct"/>
          </w:tcPr>
          <w:p w:rsidR="0037129D" w:rsidRPr="00C2765D" w:rsidRDefault="0037129D" w:rsidP="002773B2">
            <w:pPr>
              <w:jc w:val="both"/>
              <w:rPr>
                <w:lang w:val="ro-RO"/>
              </w:rPr>
            </w:pPr>
            <w:r w:rsidRPr="00C2765D">
              <w:rPr>
                <w:lang w:val="ro-RO"/>
              </w:rPr>
              <w:t>abs/elev</w:t>
            </w:r>
          </w:p>
        </w:tc>
      </w:tr>
      <w:tr w:rsidR="0037129D" w:rsidRPr="00C2765D" w:rsidTr="002773B2">
        <w:trPr>
          <w:cantSplit/>
        </w:trPr>
        <w:tc>
          <w:tcPr>
            <w:tcW w:w="1173" w:type="pct"/>
          </w:tcPr>
          <w:p w:rsidR="0037129D" w:rsidRPr="00C2765D" w:rsidRDefault="0037129D" w:rsidP="002773B2">
            <w:pPr>
              <w:jc w:val="both"/>
              <w:rPr>
                <w:lang w:val="ro-RO"/>
              </w:rPr>
            </w:pPr>
            <w:r w:rsidRPr="00C2765D">
              <w:rPr>
                <w:lang w:val="ro-RO"/>
              </w:rPr>
              <w:t>0-IV</w:t>
            </w:r>
          </w:p>
        </w:tc>
        <w:tc>
          <w:tcPr>
            <w:tcW w:w="512" w:type="pct"/>
          </w:tcPr>
          <w:p w:rsidR="0037129D" w:rsidRPr="00C2765D" w:rsidRDefault="00CC0C1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1132</w:t>
            </w:r>
          </w:p>
        </w:tc>
        <w:tc>
          <w:tcPr>
            <w:tcW w:w="648"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17,94</w:t>
            </w:r>
          </w:p>
        </w:tc>
        <w:tc>
          <w:tcPr>
            <w:tcW w:w="689" w:type="pct"/>
          </w:tcPr>
          <w:p w:rsidR="0037129D" w:rsidRPr="00C2765D" w:rsidRDefault="00CC0C1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880</w:t>
            </w:r>
          </w:p>
        </w:tc>
        <w:tc>
          <w:tcPr>
            <w:tcW w:w="688"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6,55</w:t>
            </w:r>
          </w:p>
        </w:tc>
        <w:tc>
          <w:tcPr>
            <w:tcW w:w="689" w:type="pct"/>
          </w:tcPr>
          <w:p w:rsidR="0037129D" w:rsidRPr="00C2765D" w:rsidRDefault="00CC0C1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252</w:t>
            </w:r>
          </w:p>
        </w:tc>
        <w:tc>
          <w:tcPr>
            <w:tcW w:w="602"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1,79</w:t>
            </w:r>
          </w:p>
        </w:tc>
      </w:tr>
      <w:tr w:rsidR="0037129D" w:rsidRPr="00C2765D" w:rsidTr="002773B2">
        <w:trPr>
          <w:cantSplit/>
        </w:trPr>
        <w:tc>
          <w:tcPr>
            <w:tcW w:w="1173" w:type="pct"/>
          </w:tcPr>
          <w:p w:rsidR="0037129D" w:rsidRPr="00C2765D" w:rsidRDefault="0037129D" w:rsidP="002773B2">
            <w:pPr>
              <w:jc w:val="both"/>
              <w:rPr>
                <w:lang w:val="ro-RO"/>
              </w:rPr>
            </w:pPr>
            <w:r w:rsidRPr="00C2765D">
              <w:rPr>
                <w:lang w:val="ro-RO"/>
              </w:rPr>
              <w:t>V-VIII</w:t>
            </w:r>
          </w:p>
        </w:tc>
        <w:tc>
          <w:tcPr>
            <w:tcW w:w="512" w:type="pct"/>
          </w:tcPr>
          <w:p w:rsidR="0037129D" w:rsidRPr="00C2765D" w:rsidRDefault="00D30F1A"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4187</w:t>
            </w:r>
          </w:p>
        </w:tc>
        <w:tc>
          <w:tcPr>
            <w:tcW w:w="648"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14,27</w:t>
            </w:r>
          </w:p>
        </w:tc>
        <w:tc>
          <w:tcPr>
            <w:tcW w:w="689" w:type="pct"/>
          </w:tcPr>
          <w:p w:rsidR="0037129D" w:rsidRPr="00C2765D" w:rsidRDefault="00D30F1A"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2912</w:t>
            </w:r>
          </w:p>
        </w:tc>
        <w:tc>
          <w:tcPr>
            <w:tcW w:w="688"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9,10</w:t>
            </w:r>
          </w:p>
        </w:tc>
        <w:tc>
          <w:tcPr>
            <w:tcW w:w="689" w:type="pct"/>
          </w:tcPr>
          <w:p w:rsidR="0037129D" w:rsidRPr="00C2765D" w:rsidRDefault="00D30F1A"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1275</w:t>
            </w:r>
          </w:p>
        </w:tc>
        <w:tc>
          <w:tcPr>
            <w:tcW w:w="602"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7,18</w:t>
            </w:r>
          </w:p>
        </w:tc>
      </w:tr>
      <w:tr w:rsidR="0037129D" w:rsidRPr="00C2765D" w:rsidTr="002773B2">
        <w:trPr>
          <w:cantSplit/>
        </w:trPr>
        <w:tc>
          <w:tcPr>
            <w:tcW w:w="1173" w:type="pct"/>
          </w:tcPr>
          <w:p w:rsidR="0037129D" w:rsidRPr="00C2765D" w:rsidRDefault="0037129D" w:rsidP="002773B2">
            <w:pPr>
              <w:jc w:val="both"/>
              <w:rPr>
                <w:b/>
                <w:lang w:val="ro-RO"/>
              </w:rPr>
            </w:pPr>
            <w:r w:rsidRPr="00C2765D">
              <w:rPr>
                <w:b/>
                <w:lang w:val="ro-RO"/>
              </w:rPr>
              <w:t>TOTAL/media</w:t>
            </w:r>
          </w:p>
        </w:tc>
        <w:tc>
          <w:tcPr>
            <w:tcW w:w="512" w:type="pct"/>
          </w:tcPr>
          <w:p w:rsidR="0037129D" w:rsidRPr="00C2765D" w:rsidRDefault="00CC0C1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5319</w:t>
            </w:r>
          </w:p>
        </w:tc>
        <w:tc>
          <w:tcPr>
            <w:tcW w:w="648"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16,04</w:t>
            </w:r>
          </w:p>
        </w:tc>
        <w:tc>
          <w:tcPr>
            <w:tcW w:w="689" w:type="pct"/>
          </w:tcPr>
          <w:p w:rsidR="0037129D" w:rsidRPr="00C2765D" w:rsidRDefault="00CC0C1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3792</w:t>
            </w:r>
          </w:p>
        </w:tc>
        <w:tc>
          <w:tcPr>
            <w:tcW w:w="688"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12.1</w:t>
            </w:r>
          </w:p>
        </w:tc>
        <w:tc>
          <w:tcPr>
            <w:tcW w:w="689" w:type="pct"/>
          </w:tcPr>
          <w:p w:rsidR="0037129D" w:rsidRPr="00C2765D" w:rsidRDefault="00CC0C1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1527</w:t>
            </w:r>
          </w:p>
        </w:tc>
        <w:tc>
          <w:tcPr>
            <w:tcW w:w="602" w:type="pct"/>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3,95</w:t>
            </w:r>
          </w:p>
        </w:tc>
      </w:tr>
    </w:tbl>
    <w:p w:rsidR="0037129D" w:rsidRPr="00C2765D" w:rsidRDefault="0037129D" w:rsidP="0037129D">
      <w:pPr>
        <w:ind w:firstLine="720"/>
        <w:jc w:val="both"/>
        <w:rPr>
          <w:lang w:val="ro-RO"/>
        </w:rPr>
      </w:pPr>
    </w:p>
    <w:p w:rsidR="0037129D" w:rsidRPr="00C2765D" w:rsidRDefault="0037129D" w:rsidP="0037129D">
      <w:pPr>
        <w:ind w:firstLine="720"/>
        <w:jc w:val="both"/>
        <w:rPr>
          <w:lang w:val="ro-RO"/>
        </w:rPr>
      </w:pPr>
      <w:r w:rsidRPr="00C2765D">
        <w:rPr>
          <w:lang w:val="ro-RO"/>
        </w:rPr>
        <w:t>Cauzele numărului mare de absenţe/elev sunt în principal:</w:t>
      </w:r>
    </w:p>
    <w:p w:rsidR="0037129D" w:rsidRPr="00C2765D" w:rsidRDefault="0037129D" w:rsidP="0037129D">
      <w:pPr>
        <w:numPr>
          <w:ilvl w:val="0"/>
          <w:numId w:val="2"/>
        </w:numPr>
        <w:jc w:val="both"/>
        <w:rPr>
          <w:lang w:val="ro-RO"/>
        </w:rPr>
      </w:pPr>
      <w:r w:rsidRPr="00C2765D">
        <w:rPr>
          <w:lang w:val="ro-RO"/>
        </w:rPr>
        <w:t>Motive medicale.</w:t>
      </w:r>
    </w:p>
    <w:p w:rsidR="0037129D" w:rsidRPr="00C2765D" w:rsidRDefault="0037129D" w:rsidP="0037129D">
      <w:pPr>
        <w:numPr>
          <w:ilvl w:val="0"/>
          <w:numId w:val="2"/>
        </w:numPr>
        <w:jc w:val="both"/>
        <w:rPr>
          <w:lang w:val="ro-RO"/>
        </w:rPr>
      </w:pPr>
      <w:r w:rsidRPr="00C2765D">
        <w:rPr>
          <w:lang w:val="ro-RO"/>
        </w:rPr>
        <w:t>Elevii provin din familii dezorganizate care sunt dezinteresate de comportamentul copiilor lor în şcoală</w:t>
      </w:r>
    </w:p>
    <w:p w:rsidR="0037129D" w:rsidRPr="00C2765D" w:rsidRDefault="0037129D" w:rsidP="0037129D">
      <w:pPr>
        <w:jc w:val="both"/>
        <w:rPr>
          <w:lang w:val="ro-RO"/>
        </w:rPr>
      </w:pPr>
    </w:p>
    <w:p w:rsidR="0037129D" w:rsidRPr="00C2765D" w:rsidRDefault="0037129D" w:rsidP="0037129D">
      <w:pPr>
        <w:ind w:firstLine="720"/>
        <w:jc w:val="both"/>
        <w:rPr>
          <w:lang w:val="ro-RO"/>
        </w:rPr>
      </w:pPr>
      <w:r w:rsidRPr="00C2765D">
        <w:rPr>
          <w:lang w:val="ro-RO"/>
        </w:rPr>
        <w:t>Situaţia notelor scăzute la purtare se prezintă astfel:</w:t>
      </w:r>
    </w:p>
    <w:p w:rsidR="0037129D" w:rsidRPr="00C2765D" w:rsidRDefault="0037129D" w:rsidP="0037129D">
      <w:pPr>
        <w:ind w:firstLine="720"/>
        <w:jc w:val="both"/>
        <w:rPr>
          <w:lang w:val="ro-RO"/>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3"/>
        <w:gridCol w:w="1597"/>
        <w:gridCol w:w="1681"/>
        <w:gridCol w:w="1009"/>
        <w:gridCol w:w="925"/>
        <w:gridCol w:w="673"/>
        <w:gridCol w:w="757"/>
        <w:gridCol w:w="815"/>
        <w:gridCol w:w="1080"/>
      </w:tblGrid>
      <w:tr w:rsidR="0037129D" w:rsidRPr="00C2765D" w:rsidTr="002773B2">
        <w:trPr>
          <w:trHeight w:val="565"/>
        </w:trPr>
        <w:tc>
          <w:tcPr>
            <w:tcW w:w="1093" w:type="dxa"/>
          </w:tcPr>
          <w:p w:rsidR="0037129D" w:rsidRPr="00C2765D" w:rsidRDefault="0037129D" w:rsidP="002773B2">
            <w:pPr>
              <w:jc w:val="center"/>
              <w:rPr>
                <w:lang w:val="ro-RO"/>
              </w:rPr>
            </w:pPr>
            <w:r w:rsidRPr="00C2765D">
              <w:rPr>
                <w:lang w:val="ro-RO"/>
              </w:rPr>
              <w:t>Nr. crt.</w:t>
            </w:r>
          </w:p>
        </w:tc>
        <w:tc>
          <w:tcPr>
            <w:tcW w:w="1597" w:type="dxa"/>
          </w:tcPr>
          <w:p w:rsidR="0037129D" w:rsidRPr="00C2765D" w:rsidRDefault="0037129D" w:rsidP="002773B2">
            <w:pPr>
              <w:rPr>
                <w:lang w:val="ro-RO"/>
              </w:rPr>
            </w:pPr>
            <w:r w:rsidRPr="00C2765D">
              <w:rPr>
                <w:lang w:val="ro-RO"/>
              </w:rPr>
              <w:t>Treapta de învăţământ</w:t>
            </w:r>
          </w:p>
        </w:tc>
        <w:tc>
          <w:tcPr>
            <w:tcW w:w="1681" w:type="dxa"/>
          </w:tcPr>
          <w:p w:rsidR="0037129D" w:rsidRPr="00C2765D" w:rsidRDefault="0037129D" w:rsidP="002773B2">
            <w:pPr>
              <w:pStyle w:val="NormalWeb"/>
              <w:spacing w:before="72" w:beforeAutospacing="0" w:after="0" w:afterAutospacing="0"/>
              <w:jc w:val="center"/>
              <w:textAlignment w:val="baseline"/>
              <w:rPr>
                <w:rFonts w:ascii="Arial" w:hAnsi="Arial" w:cs="Arial"/>
              </w:rPr>
            </w:pPr>
            <w:r w:rsidRPr="00C2765D">
              <w:rPr>
                <w:rFonts w:ascii="Arial" w:hAnsi="Arial" w:cs="Arial"/>
                <w:kern w:val="24"/>
                <w:lang w:val="ro-RO"/>
              </w:rPr>
              <w:t>Total elevi</w:t>
            </w:r>
          </w:p>
        </w:tc>
        <w:tc>
          <w:tcPr>
            <w:tcW w:w="1009" w:type="dxa"/>
          </w:tcPr>
          <w:p w:rsidR="0037129D" w:rsidRPr="00C2765D" w:rsidRDefault="0037129D" w:rsidP="002773B2">
            <w:pPr>
              <w:jc w:val="center"/>
              <w:rPr>
                <w:lang w:val="ro-RO"/>
              </w:rPr>
            </w:pPr>
            <w:r w:rsidRPr="00C2765D">
              <w:rPr>
                <w:lang w:val="ro-RO"/>
              </w:rPr>
              <w:t>Total</w:t>
            </w:r>
          </w:p>
        </w:tc>
        <w:tc>
          <w:tcPr>
            <w:tcW w:w="925" w:type="dxa"/>
          </w:tcPr>
          <w:p w:rsidR="0037129D" w:rsidRPr="00C2765D" w:rsidRDefault="0037129D" w:rsidP="002773B2">
            <w:pPr>
              <w:jc w:val="center"/>
              <w:rPr>
                <w:lang w:val="ro-RO"/>
              </w:rPr>
            </w:pPr>
            <w:r w:rsidRPr="00C2765D">
              <w:rPr>
                <w:lang w:val="ro-RO"/>
              </w:rPr>
              <w:t>Sub 6</w:t>
            </w:r>
          </w:p>
        </w:tc>
        <w:tc>
          <w:tcPr>
            <w:tcW w:w="673" w:type="dxa"/>
          </w:tcPr>
          <w:p w:rsidR="0037129D" w:rsidRPr="00C2765D" w:rsidRDefault="0037129D" w:rsidP="002773B2">
            <w:pPr>
              <w:jc w:val="center"/>
              <w:rPr>
                <w:lang w:val="ro-RO"/>
              </w:rPr>
            </w:pPr>
            <w:r w:rsidRPr="00C2765D">
              <w:rPr>
                <w:lang w:val="ro-RO"/>
              </w:rPr>
              <w:t>6-7</w:t>
            </w:r>
          </w:p>
        </w:tc>
        <w:tc>
          <w:tcPr>
            <w:tcW w:w="757" w:type="dxa"/>
          </w:tcPr>
          <w:p w:rsidR="0037129D" w:rsidRPr="00C2765D" w:rsidRDefault="0037129D" w:rsidP="002773B2">
            <w:pPr>
              <w:jc w:val="center"/>
              <w:rPr>
                <w:lang w:val="ro-RO"/>
              </w:rPr>
            </w:pPr>
            <w:r w:rsidRPr="00C2765D">
              <w:rPr>
                <w:lang w:val="ro-RO"/>
              </w:rPr>
              <w:t>7</w:t>
            </w:r>
          </w:p>
        </w:tc>
        <w:tc>
          <w:tcPr>
            <w:tcW w:w="815" w:type="dxa"/>
          </w:tcPr>
          <w:p w:rsidR="0037129D" w:rsidRPr="00C2765D" w:rsidRDefault="0037129D" w:rsidP="002773B2">
            <w:pPr>
              <w:jc w:val="center"/>
              <w:rPr>
                <w:lang w:val="ro-RO"/>
              </w:rPr>
            </w:pPr>
            <w:r w:rsidRPr="00C2765D">
              <w:rPr>
                <w:lang w:val="ro-RO"/>
              </w:rPr>
              <w:t>8</w:t>
            </w:r>
          </w:p>
        </w:tc>
        <w:tc>
          <w:tcPr>
            <w:tcW w:w="1080" w:type="dxa"/>
          </w:tcPr>
          <w:p w:rsidR="0037129D" w:rsidRPr="00C2765D" w:rsidRDefault="0037129D" w:rsidP="002773B2">
            <w:pPr>
              <w:jc w:val="center"/>
              <w:rPr>
                <w:lang w:val="ro-RO"/>
              </w:rPr>
            </w:pPr>
            <w:r w:rsidRPr="00C2765D">
              <w:rPr>
                <w:lang w:val="ro-RO"/>
              </w:rPr>
              <w:t>9</w:t>
            </w:r>
          </w:p>
        </w:tc>
      </w:tr>
      <w:tr w:rsidR="0037129D" w:rsidRPr="00C2765D" w:rsidTr="002773B2">
        <w:trPr>
          <w:trHeight w:val="351"/>
        </w:trPr>
        <w:tc>
          <w:tcPr>
            <w:tcW w:w="1093" w:type="dxa"/>
          </w:tcPr>
          <w:p w:rsidR="0037129D" w:rsidRPr="00C2765D" w:rsidRDefault="0037129D" w:rsidP="002773B2">
            <w:pPr>
              <w:jc w:val="both"/>
              <w:rPr>
                <w:lang w:val="ro-RO"/>
              </w:rPr>
            </w:pPr>
            <w:r w:rsidRPr="00C2765D">
              <w:rPr>
                <w:lang w:val="ro-RO"/>
              </w:rPr>
              <w:t>1</w:t>
            </w:r>
          </w:p>
        </w:tc>
        <w:tc>
          <w:tcPr>
            <w:tcW w:w="1597" w:type="dxa"/>
          </w:tcPr>
          <w:p w:rsidR="0037129D" w:rsidRPr="00C2765D" w:rsidRDefault="00B366EE" w:rsidP="002773B2">
            <w:pPr>
              <w:jc w:val="both"/>
              <w:rPr>
                <w:lang w:val="ro-RO"/>
              </w:rPr>
            </w:pPr>
            <w:r w:rsidRPr="00C2765D">
              <w:rPr>
                <w:lang w:val="ro-RO"/>
              </w:rPr>
              <w:t>Cls.CP</w:t>
            </w:r>
            <w:r w:rsidR="0037129D" w:rsidRPr="00C2765D">
              <w:rPr>
                <w:lang w:val="ro-RO"/>
              </w:rPr>
              <w:t>-IV</w:t>
            </w:r>
          </w:p>
        </w:tc>
        <w:tc>
          <w:tcPr>
            <w:tcW w:w="1681" w:type="dxa"/>
          </w:tcPr>
          <w:p w:rsidR="0037129D" w:rsidRPr="00C2765D" w:rsidRDefault="00BE15F9" w:rsidP="002773B2">
            <w:pPr>
              <w:pStyle w:val="NormalWeb"/>
              <w:spacing w:before="82" w:beforeAutospacing="0" w:after="0" w:afterAutospacing="0"/>
              <w:jc w:val="center"/>
              <w:textAlignment w:val="baseline"/>
              <w:rPr>
                <w:rFonts w:ascii="Arial" w:hAnsi="Arial" w:cs="Arial"/>
              </w:rPr>
            </w:pPr>
            <w:r>
              <w:rPr>
                <w:rFonts w:ascii="NimbusRomNo9L-Medi" w:hAnsi="NimbusRomNo9L-Medi"/>
                <w:b/>
                <w:bCs/>
                <w:kern w:val="24"/>
                <w:lang w:val="ro-RO"/>
              </w:rPr>
              <w:t>8</w:t>
            </w:r>
            <w:r w:rsidR="00DB6A5F">
              <w:rPr>
                <w:rFonts w:ascii="NimbusRomNo9L-Medi" w:hAnsi="NimbusRomNo9L-Medi"/>
                <w:b/>
                <w:bCs/>
                <w:kern w:val="24"/>
                <w:lang w:val="ro-RO"/>
              </w:rPr>
              <w:t>8</w:t>
            </w:r>
          </w:p>
        </w:tc>
        <w:tc>
          <w:tcPr>
            <w:tcW w:w="1009" w:type="dxa"/>
          </w:tcPr>
          <w:p w:rsidR="0037129D" w:rsidRPr="00C2765D" w:rsidRDefault="00BE15F9" w:rsidP="002773B2">
            <w:pPr>
              <w:pStyle w:val="NormalWeb"/>
              <w:spacing w:before="72" w:beforeAutospacing="0" w:after="0" w:afterAutospacing="0"/>
              <w:jc w:val="center"/>
              <w:textAlignment w:val="baseline"/>
              <w:rPr>
                <w:rFonts w:ascii="Arial" w:hAnsi="Arial" w:cs="Arial"/>
              </w:rPr>
            </w:pPr>
            <w:r>
              <w:rPr>
                <w:rFonts w:ascii="Arial" w:hAnsi="Arial" w:cs="Arial"/>
              </w:rPr>
              <w:t>0</w:t>
            </w:r>
          </w:p>
        </w:tc>
        <w:tc>
          <w:tcPr>
            <w:tcW w:w="925" w:type="dxa"/>
          </w:tcPr>
          <w:p w:rsidR="0037129D" w:rsidRPr="00C2765D" w:rsidRDefault="0037129D" w:rsidP="002773B2">
            <w:pPr>
              <w:pStyle w:val="NormalWeb"/>
              <w:spacing w:before="72" w:beforeAutospacing="0" w:after="0" w:afterAutospacing="0"/>
              <w:jc w:val="center"/>
              <w:textAlignment w:val="baseline"/>
            </w:pPr>
            <w:r w:rsidRPr="00C2765D">
              <w:t>0</w:t>
            </w:r>
          </w:p>
        </w:tc>
        <w:tc>
          <w:tcPr>
            <w:tcW w:w="673" w:type="dxa"/>
          </w:tcPr>
          <w:p w:rsidR="0037129D" w:rsidRPr="00C2765D" w:rsidRDefault="00BE15F9" w:rsidP="002773B2">
            <w:pPr>
              <w:pStyle w:val="NormalWeb"/>
              <w:spacing w:before="72" w:beforeAutospacing="0" w:after="0" w:afterAutospacing="0"/>
              <w:jc w:val="center"/>
              <w:textAlignment w:val="baseline"/>
              <w:rPr>
                <w:rFonts w:ascii="Arial" w:hAnsi="Arial" w:cs="Arial"/>
              </w:rPr>
            </w:pPr>
            <w:r>
              <w:rPr>
                <w:rFonts w:ascii="Arial" w:hAnsi="Arial" w:cs="Arial"/>
              </w:rPr>
              <w:t>0</w:t>
            </w:r>
          </w:p>
        </w:tc>
        <w:tc>
          <w:tcPr>
            <w:tcW w:w="757" w:type="dxa"/>
          </w:tcPr>
          <w:p w:rsidR="0037129D" w:rsidRPr="00C2765D" w:rsidRDefault="005D6033"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0</w:t>
            </w:r>
          </w:p>
        </w:tc>
        <w:tc>
          <w:tcPr>
            <w:tcW w:w="815" w:type="dxa"/>
          </w:tcPr>
          <w:p w:rsidR="0037129D" w:rsidRPr="00C2765D" w:rsidRDefault="00B366EE" w:rsidP="002773B2">
            <w:pPr>
              <w:pStyle w:val="NormalWeb"/>
              <w:spacing w:before="72" w:beforeAutospacing="0" w:after="0" w:afterAutospacing="0"/>
              <w:jc w:val="center"/>
              <w:textAlignment w:val="baseline"/>
              <w:rPr>
                <w:rFonts w:ascii="Arial" w:hAnsi="Arial" w:cs="Arial"/>
              </w:rPr>
            </w:pPr>
            <w:r w:rsidRPr="00C2765D">
              <w:rPr>
                <w:rFonts w:ascii="Arial" w:hAnsi="Arial" w:cs="Arial"/>
              </w:rPr>
              <w:t>0</w:t>
            </w:r>
          </w:p>
        </w:tc>
        <w:tc>
          <w:tcPr>
            <w:tcW w:w="1080" w:type="dxa"/>
          </w:tcPr>
          <w:p w:rsidR="0037129D" w:rsidRPr="00C2765D" w:rsidRDefault="005D6033" w:rsidP="002773B2">
            <w:pPr>
              <w:jc w:val="center"/>
              <w:rPr>
                <w:lang w:val="ro-RO"/>
              </w:rPr>
            </w:pPr>
            <w:r w:rsidRPr="00C2765D">
              <w:rPr>
                <w:lang w:val="ro-RO"/>
              </w:rPr>
              <w:t>0</w:t>
            </w:r>
          </w:p>
        </w:tc>
      </w:tr>
      <w:tr w:rsidR="0037129D" w:rsidRPr="00C2765D" w:rsidTr="002773B2">
        <w:trPr>
          <w:trHeight w:val="366"/>
        </w:trPr>
        <w:tc>
          <w:tcPr>
            <w:tcW w:w="1093" w:type="dxa"/>
          </w:tcPr>
          <w:p w:rsidR="0037129D" w:rsidRPr="00C2765D" w:rsidRDefault="0037129D" w:rsidP="002773B2">
            <w:pPr>
              <w:jc w:val="both"/>
              <w:rPr>
                <w:lang w:val="ro-RO"/>
              </w:rPr>
            </w:pPr>
            <w:r w:rsidRPr="00C2765D">
              <w:rPr>
                <w:lang w:val="ro-RO"/>
              </w:rPr>
              <w:t>2</w:t>
            </w:r>
          </w:p>
        </w:tc>
        <w:tc>
          <w:tcPr>
            <w:tcW w:w="1597" w:type="dxa"/>
          </w:tcPr>
          <w:p w:rsidR="0037129D" w:rsidRPr="00C2765D" w:rsidRDefault="0037129D" w:rsidP="002773B2">
            <w:pPr>
              <w:jc w:val="both"/>
              <w:rPr>
                <w:lang w:val="ro-RO"/>
              </w:rPr>
            </w:pPr>
            <w:r w:rsidRPr="00C2765D">
              <w:rPr>
                <w:lang w:val="ro-RO"/>
              </w:rPr>
              <w:t>Cls.V-VIII</w:t>
            </w:r>
          </w:p>
        </w:tc>
        <w:tc>
          <w:tcPr>
            <w:tcW w:w="1681" w:type="dxa"/>
          </w:tcPr>
          <w:p w:rsidR="0037129D" w:rsidRPr="00C2765D" w:rsidRDefault="00E50C8A" w:rsidP="002773B2">
            <w:pPr>
              <w:pStyle w:val="NormalWeb"/>
              <w:spacing w:before="82" w:beforeAutospacing="0" w:after="0" w:afterAutospacing="0"/>
              <w:jc w:val="center"/>
              <w:textAlignment w:val="baseline"/>
              <w:rPr>
                <w:rFonts w:ascii="Arial" w:hAnsi="Arial" w:cs="Arial"/>
              </w:rPr>
            </w:pPr>
            <w:r>
              <w:rPr>
                <w:rFonts w:ascii="NimbusRomNo9L-Regu" w:hAnsi="NimbusRomNo9L-Regu"/>
                <w:b/>
                <w:bCs/>
                <w:kern w:val="24"/>
                <w:lang w:val="ro-RO"/>
              </w:rPr>
              <w:t>80</w:t>
            </w:r>
          </w:p>
        </w:tc>
        <w:tc>
          <w:tcPr>
            <w:tcW w:w="1009" w:type="dxa"/>
          </w:tcPr>
          <w:p w:rsidR="0037129D" w:rsidRPr="00C2765D" w:rsidRDefault="00C70874" w:rsidP="002773B2">
            <w:pPr>
              <w:pStyle w:val="NormalWeb"/>
              <w:spacing w:before="72" w:beforeAutospacing="0" w:after="0" w:afterAutospacing="0"/>
              <w:jc w:val="center"/>
              <w:textAlignment w:val="baseline"/>
              <w:rPr>
                <w:rFonts w:ascii="Arial" w:hAnsi="Arial" w:cs="Arial"/>
              </w:rPr>
            </w:pPr>
            <w:r>
              <w:rPr>
                <w:rFonts w:ascii="Arial" w:hAnsi="Arial" w:cs="Arial"/>
              </w:rPr>
              <w:t>10</w:t>
            </w:r>
          </w:p>
        </w:tc>
        <w:tc>
          <w:tcPr>
            <w:tcW w:w="925" w:type="dxa"/>
          </w:tcPr>
          <w:p w:rsidR="0037129D" w:rsidRPr="00C2765D" w:rsidRDefault="0037129D" w:rsidP="002773B2">
            <w:pPr>
              <w:pStyle w:val="NormalWeb"/>
              <w:spacing w:before="82" w:beforeAutospacing="0" w:after="0" w:afterAutospacing="0"/>
              <w:jc w:val="center"/>
              <w:textAlignment w:val="baseline"/>
            </w:pPr>
            <w:r w:rsidRPr="00C2765D">
              <w:t>0</w:t>
            </w:r>
          </w:p>
        </w:tc>
        <w:tc>
          <w:tcPr>
            <w:tcW w:w="673" w:type="dxa"/>
          </w:tcPr>
          <w:p w:rsidR="0037129D" w:rsidRPr="00C2765D" w:rsidRDefault="0037129D" w:rsidP="002773B2">
            <w:pPr>
              <w:pStyle w:val="NormalWeb"/>
              <w:spacing w:before="82" w:beforeAutospacing="0" w:after="0" w:afterAutospacing="0"/>
              <w:jc w:val="center"/>
              <w:textAlignment w:val="baseline"/>
              <w:rPr>
                <w:rFonts w:ascii="Arial" w:hAnsi="Arial" w:cs="Arial"/>
              </w:rPr>
            </w:pPr>
            <w:r w:rsidRPr="00C2765D">
              <w:rPr>
                <w:rFonts w:ascii="Arial" w:hAnsi="Arial" w:cs="Arial"/>
              </w:rPr>
              <w:t>0</w:t>
            </w:r>
          </w:p>
        </w:tc>
        <w:tc>
          <w:tcPr>
            <w:tcW w:w="757" w:type="dxa"/>
          </w:tcPr>
          <w:p w:rsidR="0037129D" w:rsidRPr="00C2765D" w:rsidRDefault="00DB6A5F" w:rsidP="002773B2">
            <w:pPr>
              <w:pStyle w:val="NormalWeb"/>
              <w:spacing w:before="72" w:beforeAutospacing="0" w:after="0" w:afterAutospacing="0"/>
              <w:jc w:val="center"/>
              <w:textAlignment w:val="baseline"/>
              <w:rPr>
                <w:rFonts w:ascii="Arial" w:hAnsi="Arial" w:cs="Arial"/>
              </w:rPr>
            </w:pPr>
            <w:r>
              <w:rPr>
                <w:rFonts w:ascii="Arial" w:hAnsi="Arial" w:cs="Arial"/>
              </w:rPr>
              <w:t>0</w:t>
            </w:r>
          </w:p>
        </w:tc>
        <w:tc>
          <w:tcPr>
            <w:tcW w:w="815" w:type="dxa"/>
          </w:tcPr>
          <w:p w:rsidR="0037129D" w:rsidRPr="00C2765D" w:rsidRDefault="00DB6A5F" w:rsidP="002773B2">
            <w:pPr>
              <w:pStyle w:val="NormalWeb"/>
              <w:spacing w:before="72" w:beforeAutospacing="0" w:after="0" w:afterAutospacing="0"/>
              <w:jc w:val="center"/>
              <w:textAlignment w:val="baseline"/>
              <w:rPr>
                <w:rFonts w:ascii="Arial" w:hAnsi="Arial" w:cs="Arial"/>
              </w:rPr>
            </w:pPr>
            <w:r>
              <w:rPr>
                <w:rFonts w:ascii="Arial" w:hAnsi="Arial" w:cs="Arial"/>
              </w:rPr>
              <w:t>5</w:t>
            </w:r>
          </w:p>
        </w:tc>
        <w:tc>
          <w:tcPr>
            <w:tcW w:w="1080" w:type="dxa"/>
          </w:tcPr>
          <w:p w:rsidR="0037129D" w:rsidRPr="00C2765D" w:rsidRDefault="00DB6A5F" w:rsidP="002773B2">
            <w:pPr>
              <w:jc w:val="center"/>
              <w:rPr>
                <w:lang w:val="ro-RO"/>
              </w:rPr>
            </w:pPr>
            <w:r>
              <w:rPr>
                <w:lang w:val="ro-RO"/>
              </w:rPr>
              <w:t>5</w:t>
            </w:r>
          </w:p>
        </w:tc>
      </w:tr>
      <w:tr w:rsidR="0037129D" w:rsidRPr="00C2765D" w:rsidTr="002773B2">
        <w:trPr>
          <w:trHeight w:val="366"/>
        </w:trPr>
        <w:tc>
          <w:tcPr>
            <w:tcW w:w="1093" w:type="dxa"/>
          </w:tcPr>
          <w:p w:rsidR="0037129D" w:rsidRPr="00C2765D" w:rsidRDefault="0037129D" w:rsidP="002773B2">
            <w:pPr>
              <w:jc w:val="both"/>
              <w:rPr>
                <w:b/>
                <w:lang w:val="ro-RO"/>
              </w:rPr>
            </w:pPr>
            <w:r w:rsidRPr="00C2765D">
              <w:rPr>
                <w:b/>
                <w:lang w:val="ro-RO"/>
              </w:rPr>
              <w:t>3</w:t>
            </w:r>
          </w:p>
        </w:tc>
        <w:tc>
          <w:tcPr>
            <w:tcW w:w="1597" w:type="dxa"/>
          </w:tcPr>
          <w:p w:rsidR="0037129D" w:rsidRPr="00C2765D" w:rsidRDefault="0037129D" w:rsidP="002773B2">
            <w:pPr>
              <w:jc w:val="both"/>
              <w:rPr>
                <w:b/>
                <w:lang w:val="ro-RO"/>
              </w:rPr>
            </w:pPr>
            <w:r w:rsidRPr="00C2765D">
              <w:rPr>
                <w:b/>
                <w:lang w:val="ro-RO"/>
              </w:rPr>
              <w:t>Total</w:t>
            </w:r>
          </w:p>
        </w:tc>
        <w:tc>
          <w:tcPr>
            <w:tcW w:w="1681" w:type="dxa"/>
          </w:tcPr>
          <w:p w:rsidR="0037129D" w:rsidRPr="00C2765D" w:rsidRDefault="00BE15F9" w:rsidP="002773B2">
            <w:pPr>
              <w:pStyle w:val="NormalWeb"/>
              <w:spacing w:before="82" w:beforeAutospacing="0" w:after="0" w:afterAutospacing="0"/>
              <w:jc w:val="center"/>
              <w:textAlignment w:val="baseline"/>
              <w:rPr>
                <w:rFonts w:ascii="Arial" w:hAnsi="Arial" w:cs="Arial"/>
              </w:rPr>
            </w:pPr>
            <w:r>
              <w:rPr>
                <w:rFonts w:ascii="NimbusRomNo9L-Regu" w:hAnsi="NimbusRomNo9L-Regu"/>
                <w:b/>
                <w:bCs/>
                <w:kern w:val="24"/>
                <w:lang w:val="ro-RO"/>
              </w:rPr>
              <w:t>16</w:t>
            </w:r>
            <w:r w:rsidR="00DB6A5F">
              <w:rPr>
                <w:rFonts w:ascii="NimbusRomNo9L-Regu" w:hAnsi="NimbusRomNo9L-Regu"/>
                <w:b/>
                <w:bCs/>
                <w:kern w:val="24"/>
                <w:lang w:val="ro-RO"/>
              </w:rPr>
              <w:t>8</w:t>
            </w:r>
          </w:p>
        </w:tc>
        <w:tc>
          <w:tcPr>
            <w:tcW w:w="1009" w:type="dxa"/>
          </w:tcPr>
          <w:p w:rsidR="0037129D" w:rsidRPr="00C2765D" w:rsidRDefault="00C70874" w:rsidP="002773B2">
            <w:pPr>
              <w:pStyle w:val="NormalWeb"/>
              <w:spacing w:before="72" w:beforeAutospacing="0" w:after="0" w:afterAutospacing="0"/>
              <w:jc w:val="center"/>
              <w:textAlignment w:val="baseline"/>
              <w:rPr>
                <w:rFonts w:ascii="Arial" w:hAnsi="Arial" w:cs="Arial"/>
              </w:rPr>
            </w:pPr>
            <w:r>
              <w:rPr>
                <w:rFonts w:ascii="Arial" w:hAnsi="Arial" w:cs="Arial"/>
              </w:rPr>
              <w:t>10</w:t>
            </w:r>
          </w:p>
        </w:tc>
        <w:tc>
          <w:tcPr>
            <w:tcW w:w="925" w:type="dxa"/>
          </w:tcPr>
          <w:p w:rsidR="0037129D" w:rsidRPr="00C2765D" w:rsidRDefault="0037129D" w:rsidP="002773B2">
            <w:pPr>
              <w:pStyle w:val="NormalWeb"/>
              <w:spacing w:before="82" w:beforeAutospacing="0" w:after="0" w:afterAutospacing="0"/>
              <w:jc w:val="center"/>
              <w:textAlignment w:val="baseline"/>
            </w:pPr>
            <w:r w:rsidRPr="00C2765D">
              <w:t>0</w:t>
            </w:r>
          </w:p>
        </w:tc>
        <w:tc>
          <w:tcPr>
            <w:tcW w:w="673" w:type="dxa"/>
          </w:tcPr>
          <w:p w:rsidR="0037129D" w:rsidRPr="00C2765D" w:rsidRDefault="00BE15F9" w:rsidP="002773B2">
            <w:pPr>
              <w:pStyle w:val="NormalWeb"/>
              <w:spacing w:before="82" w:beforeAutospacing="0" w:after="0" w:afterAutospacing="0"/>
              <w:jc w:val="center"/>
              <w:textAlignment w:val="baseline"/>
              <w:rPr>
                <w:rFonts w:ascii="Arial" w:hAnsi="Arial" w:cs="Arial"/>
              </w:rPr>
            </w:pPr>
            <w:r>
              <w:rPr>
                <w:rFonts w:ascii="Arial" w:hAnsi="Arial" w:cs="Arial"/>
              </w:rPr>
              <w:t>0</w:t>
            </w:r>
          </w:p>
        </w:tc>
        <w:tc>
          <w:tcPr>
            <w:tcW w:w="757" w:type="dxa"/>
          </w:tcPr>
          <w:p w:rsidR="0037129D" w:rsidRPr="00C2765D" w:rsidRDefault="00DB6A5F" w:rsidP="002773B2">
            <w:pPr>
              <w:pStyle w:val="NormalWeb"/>
              <w:spacing w:before="72" w:beforeAutospacing="0" w:after="0" w:afterAutospacing="0"/>
              <w:jc w:val="center"/>
              <w:textAlignment w:val="baseline"/>
              <w:rPr>
                <w:rFonts w:ascii="Arial" w:hAnsi="Arial" w:cs="Arial"/>
              </w:rPr>
            </w:pPr>
            <w:r>
              <w:rPr>
                <w:rFonts w:ascii="Arial" w:hAnsi="Arial" w:cs="Arial"/>
              </w:rPr>
              <w:t>0</w:t>
            </w:r>
          </w:p>
        </w:tc>
        <w:tc>
          <w:tcPr>
            <w:tcW w:w="815" w:type="dxa"/>
          </w:tcPr>
          <w:p w:rsidR="0037129D" w:rsidRPr="00C2765D" w:rsidRDefault="00DB6A5F" w:rsidP="002773B2">
            <w:pPr>
              <w:pStyle w:val="NormalWeb"/>
              <w:spacing w:before="72" w:beforeAutospacing="0" w:after="0" w:afterAutospacing="0"/>
              <w:jc w:val="center"/>
              <w:textAlignment w:val="baseline"/>
              <w:rPr>
                <w:rFonts w:ascii="Arial" w:hAnsi="Arial" w:cs="Arial"/>
              </w:rPr>
            </w:pPr>
            <w:r>
              <w:rPr>
                <w:rFonts w:ascii="Arial" w:hAnsi="Arial" w:cs="Arial"/>
              </w:rPr>
              <w:t>5</w:t>
            </w:r>
          </w:p>
        </w:tc>
        <w:tc>
          <w:tcPr>
            <w:tcW w:w="1080" w:type="dxa"/>
          </w:tcPr>
          <w:p w:rsidR="0037129D" w:rsidRPr="00C2765D" w:rsidRDefault="00DB6A5F" w:rsidP="002773B2">
            <w:pPr>
              <w:jc w:val="center"/>
              <w:rPr>
                <w:lang w:val="ro-RO"/>
              </w:rPr>
            </w:pPr>
            <w:r>
              <w:rPr>
                <w:lang w:val="ro-RO"/>
              </w:rPr>
              <w:t>5</w:t>
            </w:r>
          </w:p>
        </w:tc>
      </w:tr>
    </w:tbl>
    <w:p w:rsidR="0037129D" w:rsidRPr="00C2765D" w:rsidRDefault="0037129D" w:rsidP="0037129D">
      <w:pPr>
        <w:ind w:firstLine="720"/>
        <w:jc w:val="both"/>
        <w:rPr>
          <w:lang w:val="ro-RO"/>
        </w:rPr>
      </w:pPr>
    </w:p>
    <w:p w:rsidR="0037129D" w:rsidRPr="00C2765D" w:rsidRDefault="0037129D" w:rsidP="0037129D">
      <w:pPr>
        <w:ind w:firstLine="720"/>
        <w:jc w:val="both"/>
        <w:rPr>
          <w:lang w:val="ro-RO"/>
        </w:rPr>
      </w:pPr>
      <w:r w:rsidRPr="00C2765D">
        <w:rPr>
          <w:lang w:val="ro-RO"/>
        </w:rPr>
        <w:t>Cauza principală a scăderii notei la purtare o reprezintă absenţele nemotivate dar</w:t>
      </w:r>
      <w:r w:rsidR="00B366EE" w:rsidRPr="00C2765D">
        <w:rPr>
          <w:lang w:val="ro-RO"/>
        </w:rPr>
        <w:t xml:space="preserve"> </w:t>
      </w:r>
      <w:r w:rsidRPr="00C2765D">
        <w:rPr>
          <w:lang w:val="ro-RO"/>
        </w:rPr>
        <w:t>şi alte abateri disciplinare cum sunt comportamentul violent, atitudinea necuviincioasă faţă de colegi şi  cadre didactice, limbaj violent, etc.</w:t>
      </w:r>
    </w:p>
    <w:p w:rsidR="002A2443" w:rsidRPr="00C2765D" w:rsidRDefault="002773B2" w:rsidP="002773B2">
      <w:pPr>
        <w:jc w:val="both"/>
        <w:rPr>
          <w:lang w:val="ro-RO"/>
        </w:rPr>
      </w:pPr>
      <w:r w:rsidRPr="00C2765D">
        <w:rPr>
          <w:b/>
          <w:sz w:val="28"/>
          <w:szCs w:val="28"/>
          <w:lang w:val="ro-RO"/>
        </w:rPr>
        <w:t xml:space="preserve">        </w:t>
      </w:r>
      <w:r w:rsidR="0026162C" w:rsidRPr="00C2765D">
        <w:rPr>
          <w:lang w:val="ro-RO"/>
        </w:rPr>
        <w:t xml:space="preserve">La  sfârșitul </w:t>
      </w:r>
      <w:r w:rsidR="009F0122" w:rsidRPr="00C2765D">
        <w:rPr>
          <w:lang w:val="ro-RO"/>
        </w:rPr>
        <w:t>anului, la</w:t>
      </w:r>
      <w:r w:rsidR="0037129D" w:rsidRPr="00C2765D">
        <w:rPr>
          <w:lang w:val="ro-RO"/>
        </w:rPr>
        <w:t xml:space="preserve"> </w:t>
      </w:r>
      <w:r w:rsidR="002A2443" w:rsidRPr="00C2765D">
        <w:rPr>
          <w:lang w:val="ro-RO"/>
        </w:rPr>
        <w:t>nivelul şc</w:t>
      </w:r>
      <w:r w:rsidR="004E32FF" w:rsidRPr="00C2765D">
        <w:rPr>
          <w:lang w:val="ro-RO"/>
        </w:rPr>
        <w:t xml:space="preserve">olii promovabilitatea </w:t>
      </w:r>
      <w:r w:rsidR="006C1713" w:rsidRPr="00C2765D">
        <w:rPr>
          <w:lang w:val="ro-RO"/>
        </w:rPr>
        <w:t xml:space="preserve"> a fost</w:t>
      </w:r>
      <w:r w:rsidR="001A15A5" w:rsidRPr="00C2765D">
        <w:rPr>
          <w:lang w:val="ro-RO"/>
        </w:rPr>
        <w:t xml:space="preserve"> </w:t>
      </w:r>
      <w:r w:rsidR="001A15A5" w:rsidRPr="00927504">
        <w:rPr>
          <w:lang w:val="ro-RO"/>
        </w:rPr>
        <w:t>de</w:t>
      </w:r>
      <w:r w:rsidR="00670C8E">
        <w:rPr>
          <w:u w:val="single"/>
          <w:lang w:val="ro-RO"/>
        </w:rPr>
        <w:t xml:space="preserve">   </w:t>
      </w:r>
      <w:r w:rsidR="00670C8E">
        <w:t>99.59</w:t>
      </w:r>
      <w:r w:rsidR="00556C31" w:rsidRPr="00927504">
        <w:rPr>
          <w:lang w:val="ro-RO"/>
        </w:rPr>
        <w:t>%</w:t>
      </w:r>
      <w:r w:rsidR="008C7D6E" w:rsidRPr="00927504">
        <w:rPr>
          <w:lang w:val="ro-RO"/>
        </w:rPr>
        <w:t>,</w:t>
      </w:r>
      <w:r w:rsidR="008C7D6E" w:rsidRPr="00C2765D">
        <w:rPr>
          <w:lang w:val="ro-RO"/>
        </w:rPr>
        <w:t xml:space="preserve"> o valoare în </w:t>
      </w:r>
      <w:r w:rsidR="00645390" w:rsidRPr="00C2765D">
        <w:rPr>
          <w:lang w:val="ro-RO"/>
        </w:rPr>
        <w:t>crestere</w:t>
      </w:r>
      <w:r w:rsidR="0037129D" w:rsidRPr="00C2765D">
        <w:rPr>
          <w:lang w:val="ro-RO"/>
        </w:rPr>
        <w:t xml:space="preserve"> </w:t>
      </w:r>
      <w:r w:rsidR="002A2443" w:rsidRPr="00C2765D">
        <w:rPr>
          <w:lang w:val="ro-RO"/>
        </w:rPr>
        <w:t xml:space="preserve">faţă de </w:t>
      </w:r>
      <w:r w:rsidR="00793CE1" w:rsidRPr="00C2765D">
        <w:rPr>
          <w:lang w:val="ro-RO"/>
        </w:rPr>
        <w:t>anul şcolar precedent.</w:t>
      </w:r>
    </w:p>
    <w:p w:rsidR="002A2443" w:rsidRPr="00C2765D" w:rsidRDefault="00793CE1">
      <w:pPr>
        <w:ind w:firstLine="720"/>
        <w:jc w:val="both"/>
        <w:rPr>
          <w:lang w:val="ro-RO"/>
        </w:rPr>
      </w:pPr>
      <w:r w:rsidRPr="00C2765D">
        <w:rPr>
          <w:lang w:val="ro-RO"/>
        </w:rPr>
        <w:t>Pe cicluri de invăţământ p</w:t>
      </w:r>
      <w:r w:rsidR="002A2443" w:rsidRPr="00C2765D">
        <w:rPr>
          <w:lang w:val="ro-RO"/>
        </w:rPr>
        <w:t>romovabil</w:t>
      </w:r>
      <w:r w:rsidRPr="00C2765D">
        <w:rPr>
          <w:lang w:val="ro-RO"/>
        </w:rPr>
        <w:t xml:space="preserve">itatea </w:t>
      </w:r>
      <w:r w:rsidR="002A2443" w:rsidRPr="00C2765D">
        <w:rPr>
          <w:lang w:val="ro-RO"/>
        </w:rPr>
        <w:t xml:space="preserve"> s</w:t>
      </w:r>
      <w:r w:rsidRPr="00C2765D">
        <w:rPr>
          <w:lang w:val="ro-RO"/>
        </w:rPr>
        <w:t>-a  prezen</w:t>
      </w:r>
      <w:r w:rsidR="002A2443" w:rsidRPr="00C2765D">
        <w:rPr>
          <w:lang w:val="ro-RO"/>
        </w:rPr>
        <w:t>t</w:t>
      </w:r>
      <w:r w:rsidRPr="00C2765D">
        <w:rPr>
          <w:lang w:val="ro-RO"/>
        </w:rPr>
        <w:t>at</w:t>
      </w:r>
      <w:r w:rsidR="002A2443" w:rsidRPr="00C2765D">
        <w:rPr>
          <w:lang w:val="ro-RO"/>
        </w:rPr>
        <w:t xml:space="preserve"> astfel:</w:t>
      </w:r>
    </w:p>
    <w:p w:rsidR="00DB3AD6" w:rsidRPr="00C2765D" w:rsidRDefault="00DB3AD6">
      <w:pPr>
        <w:ind w:firstLine="720"/>
        <w:jc w:val="both"/>
        <w:rPr>
          <w:lang w:val="ro-RO"/>
        </w:rPr>
      </w:pPr>
    </w:p>
    <w:tbl>
      <w:tblPr>
        <w:tblW w:w="4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8"/>
        <w:gridCol w:w="5057"/>
      </w:tblGrid>
      <w:tr w:rsidR="00DB3AD6" w:rsidRPr="00C2765D" w:rsidTr="00ED5281">
        <w:trPr>
          <w:jc w:val="center"/>
        </w:trPr>
        <w:tc>
          <w:tcPr>
            <w:tcW w:w="1937" w:type="pct"/>
          </w:tcPr>
          <w:p w:rsidR="00DB3AD6" w:rsidRPr="00C2765D" w:rsidRDefault="00DB3AD6">
            <w:pPr>
              <w:jc w:val="both"/>
              <w:rPr>
                <w:b/>
                <w:lang w:val="ro-RO"/>
              </w:rPr>
            </w:pPr>
            <w:r w:rsidRPr="00C2765D">
              <w:rPr>
                <w:b/>
                <w:lang w:val="ro-RO"/>
              </w:rPr>
              <w:t>Treapta de învăţământ</w:t>
            </w:r>
          </w:p>
        </w:tc>
        <w:tc>
          <w:tcPr>
            <w:tcW w:w="3063" w:type="pct"/>
          </w:tcPr>
          <w:p w:rsidR="00DB3AD6" w:rsidRPr="00C2765D" w:rsidRDefault="00DB3AD6" w:rsidP="00ED5281">
            <w:pPr>
              <w:jc w:val="center"/>
              <w:rPr>
                <w:lang w:val="ro-RO"/>
              </w:rPr>
            </w:pPr>
            <w:r w:rsidRPr="00C2765D">
              <w:rPr>
                <w:lang w:val="ro-RO"/>
              </w:rPr>
              <w:t>Procent de promovare</w:t>
            </w:r>
            <w:r w:rsidR="0037129D" w:rsidRPr="00C2765D">
              <w:rPr>
                <w:lang w:val="ro-RO"/>
              </w:rPr>
              <w:t xml:space="preserve"> </w:t>
            </w:r>
            <w:r w:rsidRPr="00C2765D">
              <w:rPr>
                <w:lang w:val="ro-RO"/>
              </w:rPr>
              <w:t>la sfârşitul sem.I</w:t>
            </w:r>
            <w:r w:rsidR="0037129D" w:rsidRPr="00C2765D">
              <w:rPr>
                <w:lang w:val="ro-RO"/>
              </w:rPr>
              <w:t>I</w:t>
            </w:r>
          </w:p>
        </w:tc>
      </w:tr>
      <w:tr w:rsidR="00DB3AD6" w:rsidRPr="00C2765D" w:rsidTr="00ED5281">
        <w:trPr>
          <w:jc w:val="center"/>
        </w:trPr>
        <w:tc>
          <w:tcPr>
            <w:tcW w:w="1937" w:type="pct"/>
          </w:tcPr>
          <w:p w:rsidR="00DB3AD6" w:rsidRPr="00C2765D" w:rsidRDefault="00DB3AD6">
            <w:pPr>
              <w:jc w:val="both"/>
              <w:rPr>
                <w:lang w:val="ro-RO"/>
              </w:rPr>
            </w:pPr>
            <w:r w:rsidRPr="00C2765D">
              <w:rPr>
                <w:lang w:val="ro-RO"/>
              </w:rPr>
              <w:t>Clasele 0-IV</w:t>
            </w:r>
          </w:p>
        </w:tc>
        <w:tc>
          <w:tcPr>
            <w:tcW w:w="3063" w:type="pct"/>
          </w:tcPr>
          <w:p w:rsidR="00DB3AD6" w:rsidRPr="00C2765D" w:rsidRDefault="00670C8E" w:rsidP="00C36AA4">
            <w:pPr>
              <w:jc w:val="center"/>
              <w:rPr>
                <w:b/>
              </w:rPr>
            </w:pPr>
            <w:r>
              <w:rPr>
                <w:b/>
                <w:lang w:val="ro-RO"/>
              </w:rPr>
              <w:t>100</w:t>
            </w:r>
            <w:r w:rsidR="00DB3AD6" w:rsidRPr="00C2765D">
              <w:rPr>
                <w:b/>
                <w:lang w:val="ro-RO"/>
              </w:rPr>
              <w:t>%</w:t>
            </w:r>
          </w:p>
        </w:tc>
      </w:tr>
      <w:tr w:rsidR="00DB3AD6" w:rsidRPr="00C2765D" w:rsidTr="00ED5281">
        <w:trPr>
          <w:jc w:val="center"/>
        </w:trPr>
        <w:tc>
          <w:tcPr>
            <w:tcW w:w="1937" w:type="pct"/>
          </w:tcPr>
          <w:p w:rsidR="00DB3AD6" w:rsidRPr="00C2765D" w:rsidRDefault="00DB3AD6">
            <w:pPr>
              <w:jc w:val="both"/>
              <w:rPr>
                <w:lang w:val="ro-RO"/>
              </w:rPr>
            </w:pPr>
            <w:r w:rsidRPr="00C2765D">
              <w:rPr>
                <w:lang w:val="ro-RO"/>
              </w:rPr>
              <w:t>Clasele V-VIII</w:t>
            </w:r>
          </w:p>
        </w:tc>
        <w:tc>
          <w:tcPr>
            <w:tcW w:w="3063" w:type="pct"/>
          </w:tcPr>
          <w:p w:rsidR="00DB3AD6" w:rsidRPr="00C2765D" w:rsidRDefault="00DB6A5F" w:rsidP="00C36AA4">
            <w:pPr>
              <w:jc w:val="center"/>
              <w:rPr>
                <w:b/>
              </w:rPr>
            </w:pPr>
            <w:r>
              <w:rPr>
                <w:b/>
                <w:lang w:val="ro-RO"/>
              </w:rPr>
              <w:t>98.75</w:t>
            </w:r>
            <w:r w:rsidR="00DB3AD6" w:rsidRPr="00C2765D">
              <w:rPr>
                <w:b/>
                <w:lang w:val="ro-RO"/>
              </w:rPr>
              <w:t>%</w:t>
            </w:r>
          </w:p>
        </w:tc>
      </w:tr>
      <w:tr w:rsidR="00DB3AD6" w:rsidRPr="00C2765D" w:rsidTr="00ED5281">
        <w:trPr>
          <w:jc w:val="center"/>
        </w:trPr>
        <w:tc>
          <w:tcPr>
            <w:tcW w:w="1937" w:type="pct"/>
          </w:tcPr>
          <w:p w:rsidR="00DB3AD6" w:rsidRPr="00C2765D" w:rsidRDefault="00DB3AD6">
            <w:pPr>
              <w:jc w:val="both"/>
              <w:rPr>
                <w:b/>
                <w:lang w:val="ro-RO"/>
              </w:rPr>
            </w:pPr>
            <w:r w:rsidRPr="00C2765D">
              <w:rPr>
                <w:b/>
                <w:lang w:val="ro-RO"/>
              </w:rPr>
              <w:t>Total</w:t>
            </w:r>
          </w:p>
        </w:tc>
        <w:tc>
          <w:tcPr>
            <w:tcW w:w="3063" w:type="pct"/>
          </w:tcPr>
          <w:p w:rsidR="00DB3AD6" w:rsidRPr="00C2765D" w:rsidRDefault="00670C8E" w:rsidP="00C36AA4">
            <w:pPr>
              <w:jc w:val="center"/>
              <w:rPr>
                <w:b/>
              </w:rPr>
            </w:pPr>
            <w:r>
              <w:rPr>
                <w:b/>
              </w:rPr>
              <w:t>99 .</w:t>
            </w:r>
            <w:r w:rsidR="00DB6A5F">
              <w:rPr>
                <w:b/>
              </w:rPr>
              <w:t>37</w:t>
            </w:r>
            <w:r w:rsidR="000049C8" w:rsidRPr="00C2765D">
              <w:rPr>
                <w:b/>
              </w:rPr>
              <w:t>%</w:t>
            </w:r>
          </w:p>
        </w:tc>
      </w:tr>
    </w:tbl>
    <w:p w:rsidR="00023E77" w:rsidRPr="00C2765D" w:rsidRDefault="00023E77">
      <w:pPr>
        <w:jc w:val="both"/>
        <w:rPr>
          <w:lang w:val="ro-RO"/>
        </w:rPr>
      </w:pPr>
    </w:p>
    <w:p w:rsidR="00DB3AD6" w:rsidRPr="00C2765D" w:rsidRDefault="00DB3AD6">
      <w:pPr>
        <w:jc w:val="both"/>
        <w:rPr>
          <w:lang w:val="ro-RO"/>
        </w:rPr>
      </w:pPr>
    </w:p>
    <w:p w:rsidR="00DB3AD6" w:rsidRPr="00C2765D" w:rsidRDefault="00DB3AD6">
      <w:pPr>
        <w:jc w:val="both"/>
        <w:rPr>
          <w:lang w:val="ro-RO"/>
        </w:rPr>
      </w:pPr>
    </w:p>
    <w:p w:rsidR="002A2443" w:rsidRPr="00C2765D" w:rsidRDefault="002A2443" w:rsidP="00366675">
      <w:pPr>
        <w:jc w:val="both"/>
        <w:rPr>
          <w:lang w:val="ro-RO"/>
        </w:rPr>
      </w:pPr>
      <w:r w:rsidRPr="00C2765D">
        <w:rPr>
          <w:lang w:val="ro-RO"/>
        </w:rPr>
        <w:t>Situa</w:t>
      </w:r>
      <w:r w:rsidR="00D321E9" w:rsidRPr="00C2765D">
        <w:rPr>
          <w:lang w:val="ro-RO"/>
        </w:rPr>
        <w:t xml:space="preserve">ţia şcolară a elevilor </w:t>
      </w:r>
      <w:r w:rsidR="00AB184C" w:rsidRPr="00C2765D">
        <w:rPr>
          <w:lang w:val="ro-RO"/>
        </w:rPr>
        <w:t xml:space="preserve">repetenti </w:t>
      </w:r>
      <w:r w:rsidR="00D321E9" w:rsidRPr="00C2765D">
        <w:rPr>
          <w:lang w:val="ro-RO"/>
        </w:rPr>
        <w:t xml:space="preserve">la sfârşitul </w:t>
      </w:r>
      <w:r w:rsidR="00AB184C" w:rsidRPr="00C2765D">
        <w:rPr>
          <w:lang w:val="ro-RO"/>
        </w:rPr>
        <w:t>anului</w:t>
      </w:r>
      <w:r w:rsidRPr="00C2765D">
        <w:rPr>
          <w:lang w:val="ro-RO"/>
        </w:rPr>
        <w:t xml:space="preserve"> se prezintă astfel:</w:t>
      </w:r>
    </w:p>
    <w:p w:rsidR="00395A46" w:rsidRPr="00C2765D" w:rsidRDefault="00395A46" w:rsidP="00366675">
      <w:pPr>
        <w:jc w:val="both"/>
        <w:rPr>
          <w:lang w:val="ro-RO"/>
        </w:rPr>
      </w:pPr>
    </w:p>
    <w:tbl>
      <w:tblPr>
        <w:tblW w:w="3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3"/>
        <w:gridCol w:w="2805"/>
      </w:tblGrid>
      <w:tr w:rsidR="00AB184C" w:rsidRPr="00C2765D" w:rsidTr="00AB184C">
        <w:trPr>
          <w:cantSplit/>
          <w:trHeight w:val="465"/>
        </w:trPr>
        <w:tc>
          <w:tcPr>
            <w:tcW w:w="3154" w:type="pct"/>
          </w:tcPr>
          <w:p w:rsidR="00AB184C" w:rsidRPr="00C2765D" w:rsidRDefault="00AB184C">
            <w:pPr>
              <w:jc w:val="center"/>
              <w:rPr>
                <w:lang w:val="ro-RO"/>
              </w:rPr>
            </w:pPr>
            <w:r w:rsidRPr="00C2765D">
              <w:rPr>
                <w:lang w:val="ro-RO"/>
              </w:rPr>
              <w:t>Nivel de învăţământ</w:t>
            </w:r>
          </w:p>
        </w:tc>
        <w:tc>
          <w:tcPr>
            <w:tcW w:w="1846" w:type="pct"/>
          </w:tcPr>
          <w:p w:rsidR="00AB184C" w:rsidRPr="00C2765D" w:rsidRDefault="00AB184C" w:rsidP="00AB184C">
            <w:pPr>
              <w:rPr>
                <w:lang w:val="ro-RO"/>
              </w:rPr>
            </w:pPr>
            <w:r w:rsidRPr="00C2765D">
              <w:rPr>
                <w:lang w:val="ro-RO"/>
              </w:rPr>
              <w:t xml:space="preserve">           Repetenti</w:t>
            </w:r>
          </w:p>
        </w:tc>
      </w:tr>
      <w:tr w:rsidR="00AB184C" w:rsidRPr="00C2765D" w:rsidTr="00AB184C">
        <w:tc>
          <w:tcPr>
            <w:tcW w:w="3154" w:type="pct"/>
          </w:tcPr>
          <w:p w:rsidR="00AB184C" w:rsidRPr="00C2765D" w:rsidRDefault="005A7A11" w:rsidP="0035501F">
            <w:pPr>
              <w:jc w:val="both"/>
              <w:rPr>
                <w:lang w:val="ro-RO"/>
              </w:rPr>
            </w:pPr>
            <w:r w:rsidRPr="00C2765D">
              <w:rPr>
                <w:lang w:val="ro-RO"/>
              </w:rPr>
              <w:t>Clasele CP</w:t>
            </w:r>
            <w:r w:rsidR="00AB184C" w:rsidRPr="00C2765D">
              <w:rPr>
                <w:lang w:val="ro-RO"/>
              </w:rPr>
              <w:t>-IV</w:t>
            </w:r>
          </w:p>
        </w:tc>
        <w:tc>
          <w:tcPr>
            <w:tcW w:w="1846" w:type="pct"/>
          </w:tcPr>
          <w:p w:rsidR="00AB184C" w:rsidRPr="00C2765D" w:rsidRDefault="00470190" w:rsidP="00D41445">
            <w:pPr>
              <w:jc w:val="center"/>
              <w:rPr>
                <w:lang w:val="ro-RO"/>
              </w:rPr>
            </w:pPr>
            <w:r>
              <w:rPr>
                <w:lang w:val="ro-RO"/>
              </w:rPr>
              <w:t>0</w:t>
            </w:r>
          </w:p>
        </w:tc>
      </w:tr>
      <w:tr w:rsidR="00AB184C" w:rsidRPr="00C2765D" w:rsidTr="00AB184C">
        <w:tc>
          <w:tcPr>
            <w:tcW w:w="3154" w:type="pct"/>
          </w:tcPr>
          <w:p w:rsidR="00AB184C" w:rsidRPr="00C2765D" w:rsidRDefault="00AB184C" w:rsidP="0035501F">
            <w:pPr>
              <w:jc w:val="both"/>
              <w:rPr>
                <w:lang w:val="ro-RO"/>
              </w:rPr>
            </w:pPr>
            <w:r w:rsidRPr="00C2765D">
              <w:rPr>
                <w:lang w:val="ro-RO"/>
              </w:rPr>
              <w:t>Clasele V-VIII</w:t>
            </w:r>
          </w:p>
        </w:tc>
        <w:tc>
          <w:tcPr>
            <w:tcW w:w="1846" w:type="pct"/>
          </w:tcPr>
          <w:p w:rsidR="00AB184C" w:rsidRPr="00C2765D" w:rsidRDefault="00470190" w:rsidP="00D41445">
            <w:pPr>
              <w:jc w:val="center"/>
              <w:rPr>
                <w:lang w:val="ro-RO"/>
              </w:rPr>
            </w:pPr>
            <w:r>
              <w:rPr>
                <w:lang w:val="ro-RO"/>
              </w:rPr>
              <w:t>1</w:t>
            </w:r>
          </w:p>
        </w:tc>
      </w:tr>
      <w:tr w:rsidR="00AB184C" w:rsidRPr="00C2765D" w:rsidTr="00AB184C">
        <w:tc>
          <w:tcPr>
            <w:tcW w:w="3154" w:type="pct"/>
          </w:tcPr>
          <w:p w:rsidR="00AB184C" w:rsidRPr="00C2765D" w:rsidRDefault="00AB184C">
            <w:pPr>
              <w:jc w:val="both"/>
              <w:rPr>
                <w:b/>
                <w:lang w:val="ro-RO"/>
              </w:rPr>
            </w:pPr>
            <w:r w:rsidRPr="00C2765D">
              <w:rPr>
                <w:b/>
                <w:lang w:val="ro-RO"/>
              </w:rPr>
              <w:t>Total</w:t>
            </w:r>
          </w:p>
        </w:tc>
        <w:tc>
          <w:tcPr>
            <w:tcW w:w="1846" w:type="pct"/>
          </w:tcPr>
          <w:p w:rsidR="00AB184C" w:rsidRPr="00C2765D" w:rsidRDefault="00927504" w:rsidP="00D41445">
            <w:pPr>
              <w:jc w:val="center"/>
              <w:rPr>
                <w:b/>
                <w:lang w:val="ro-RO"/>
              </w:rPr>
            </w:pPr>
            <w:r>
              <w:rPr>
                <w:b/>
                <w:lang w:val="ro-RO"/>
              </w:rPr>
              <w:t>1</w:t>
            </w:r>
          </w:p>
        </w:tc>
      </w:tr>
    </w:tbl>
    <w:p w:rsidR="00071F7E" w:rsidRPr="00C2765D" w:rsidRDefault="00071F7E" w:rsidP="00366675">
      <w:pPr>
        <w:jc w:val="both"/>
        <w:rPr>
          <w:lang w:val="ro-RO"/>
        </w:rPr>
      </w:pPr>
    </w:p>
    <w:p w:rsidR="00E674AA" w:rsidRPr="00C2765D" w:rsidRDefault="00E674AA" w:rsidP="00B353AC">
      <w:pPr>
        <w:jc w:val="both"/>
      </w:pPr>
    </w:p>
    <w:p w:rsidR="00CF21F7" w:rsidRPr="003078C2" w:rsidRDefault="007048DB" w:rsidP="00B10C5D">
      <w:pPr>
        <w:jc w:val="center"/>
        <w:rPr>
          <w:b/>
          <w:sz w:val="28"/>
          <w:szCs w:val="28"/>
        </w:rPr>
      </w:pPr>
      <w:r w:rsidRPr="003078C2">
        <w:rPr>
          <w:b/>
          <w:sz w:val="28"/>
          <w:szCs w:val="28"/>
        </w:rPr>
        <w:t xml:space="preserve">CAPITOLUL </w:t>
      </w:r>
      <w:r w:rsidR="002773B2" w:rsidRPr="003078C2">
        <w:rPr>
          <w:b/>
          <w:sz w:val="28"/>
          <w:szCs w:val="28"/>
        </w:rPr>
        <w:t xml:space="preserve"> AL </w:t>
      </w:r>
      <w:r w:rsidRPr="003078C2">
        <w:rPr>
          <w:b/>
          <w:sz w:val="28"/>
          <w:szCs w:val="28"/>
        </w:rPr>
        <w:t>IV</w:t>
      </w:r>
      <w:r w:rsidR="002773B2" w:rsidRPr="003078C2">
        <w:rPr>
          <w:b/>
          <w:sz w:val="28"/>
          <w:szCs w:val="28"/>
        </w:rPr>
        <w:t xml:space="preserve">- LEA </w:t>
      </w:r>
      <w:r w:rsidRPr="003078C2">
        <w:rPr>
          <w:b/>
          <w:sz w:val="28"/>
          <w:szCs w:val="28"/>
        </w:rPr>
        <w:t xml:space="preserve"> </w:t>
      </w:r>
    </w:p>
    <w:p w:rsidR="002A2443" w:rsidRPr="003078C2" w:rsidRDefault="007048DB" w:rsidP="00B10C5D">
      <w:pPr>
        <w:jc w:val="center"/>
        <w:rPr>
          <w:b/>
          <w:sz w:val="28"/>
          <w:szCs w:val="28"/>
        </w:rPr>
      </w:pPr>
      <w:r w:rsidRPr="003078C2">
        <w:rPr>
          <w:b/>
          <w:sz w:val="28"/>
          <w:szCs w:val="28"/>
        </w:rPr>
        <w:t>ACTIUNI PRINCIPALE SI REZULTATE OBTINUTE</w:t>
      </w:r>
    </w:p>
    <w:p w:rsidR="007048DB" w:rsidRPr="003078C2" w:rsidRDefault="007048DB">
      <w:pPr>
        <w:jc w:val="both"/>
        <w:rPr>
          <w:b/>
          <w:sz w:val="28"/>
          <w:szCs w:val="28"/>
        </w:rPr>
      </w:pPr>
    </w:p>
    <w:p w:rsidR="002D2BB2" w:rsidRPr="003078C2" w:rsidRDefault="007048DB" w:rsidP="002D2BB2">
      <w:pPr>
        <w:rPr>
          <w:b/>
          <w:lang w:val="ro-RO"/>
        </w:rPr>
      </w:pPr>
      <w:r w:rsidRPr="003078C2">
        <w:rPr>
          <w:b/>
        </w:rPr>
        <w:t xml:space="preserve"> </w:t>
      </w:r>
      <w:r w:rsidR="002D2BB2" w:rsidRPr="003078C2">
        <w:rPr>
          <w:b/>
          <w:lang w:val="ro-RO"/>
        </w:rPr>
        <w:t>MONITORIZAREA MANAGEMENTULUI   INSTITUŢIONAL ŞI  AL CALITĂŢII</w:t>
      </w:r>
    </w:p>
    <w:p w:rsidR="002D2BB2" w:rsidRPr="003078C2" w:rsidRDefault="002D2BB2" w:rsidP="002D2BB2">
      <w:pPr>
        <w:rPr>
          <w:b/>
          <w:lang w:val="ro-RO"/>
        </w:rPr>
      </w:pPr>
    </w:p>
    <w:p w:rsidR="002D2BB2" w:rsidRPr="00C2765D" w:rsidRDefault="002D2BB2" w:rsidP="002D2BB2">
      <w:pPr>
        <w:numPr>
          <w:ilvl w:val="0"/>
          <w:numId w:val="7"/>
        </w:numPr>
        <w:jc w:val="both"/>
        <w:rPr>
          <w:lang w:val="ro-RO"/>
        </w:rPr>
      </w:pPr>
      <w:r w:rsidRPr="00C2765D">
        <w:rPr>
          <w:b/>
          <w:lang w:val="ro-RO"/>
        </w:rPr>
        <w:t>Monitorizarea şi evaluarea calităţii procesului instructiv-educativ</w:t>
      </w:r>
      <w:r w:rsidRPr="00C2765D">
        <w:rPr>
          <w:lang w:val="ro-RO"/>
        </w:rPr>
        <w:t xml:space="preserve">  pentru anul şcolar </w:t>
      </w:r>
      <w:r w:rsidR="00DB6A5F">
        <w:rPr>
          <w:b/>
          <w:lang w:val="ro-RO"/>
        </w:rPr>
        <w:t>2021</w:t>
      </w:r>
      <w:r w:rsidRPr="00C2765D">
        <w:rPr>
          <w:b/>
          <w:lang w:val="ro-RO"/>
        </w:rPr>
        <w:t>-20</w:t>
      </w:r>
      <w:r w:rsidR="00381265">
        <w:rPr>
          <w:b/>
          <w:lang w:val="ro-RO"/>
        </w:rPr>
        <w:t>2</w:t>
      </w:r>
      <w:r w:rsidR="00DB6A5F">
        <w:rPr>
          <w:b/>
          <w:lang w:val="ro-RO"/>
        </w:rPr>
        <w:t>2</w:t>
      </w:r>
      <w:r w:rsidRPr="00C2765D">
        <w:rPr>
          <w:lang w:val="ro-RO"/>
        </w:rPr>
        <w:t xml:space="preserve">, din perspectiva realizării unui învăţământ adaptat la nevoile principalilor beneficiari s-a efectuat de către conducerea unităţii pe baza unui </w:t>
      </w:r>
      <w:r w:rsidRPr="00C2765D">
        <w:rPr>
          <w:b/>
          <w:lang w:val="ro-RO"/>
        </w:rPr>
        <w:t>grafic de monitorizare şi control.</w:t>
      </w:r>
    </w:p>
    <w:p w:rsidR="002D2BB2" w:rsidRPr="00C2765D" w:rsidRDefault="002D2BB2" w:rsidP="002D2BB2">
      <w:pPr>
        <w:pStyle w:val="ListParagraph"/>
        <w:numPr>
          <w:ilvl w:val="0"/>
          <w:numId w:val="7"/>
        </w:numPr>
        <w:jc w:val="both"/>
        <w:rPr>
          <w:lang w:val="ro-RO"/>
        </w:rPr>
      </w:pPr>
      <w:r w:rsidRPr="00C2765D">
        <w:rPr>
          <w:lang w:val="ro-RO"/>
        </w:rPr>
        <w:t xml:space="preserve">Pe parcursul anului scolar au fost efectuate </w:t>
      </w:r>
      <w:r w:rsidRPr="00C2765D">
        <w:rPr>
          <w:b/>
          <w:i/>
          <w:lang w:val="ro-RO"/>
        </w:rPr>
        <w:t xml:space="preserve">inspecţii </w:t>
      </w:r>
      <w:r w:rsidRPr="00C2765D">
        <w:rPr>
          <w:lang w:val="ro-RO"/>
        </w:rPr>
        <w:t>de către inspectori ai ISJ Timis si controale tematice efectuate de catre reprezentanti ai institutiilor abilitate, dupa cum urmeaza:</w:t>
      </w:r>
    </w:p>
    <w:p w:rsidR="00DB6A5F" w:rsidRPr="00DB6A5F" w:rsidRDefault="00DB6A5F" w:rsidP="00DB6A5F">
      <w:pPr>
        <w:pStyle w:val="ListParagraph"/>
        <w:numPr>
          <w:ilvl w:val="0"/>
          <w:numId w:val="2"/>
        </w:numPr>
        <w:jc w:val="both"/>
        <w:rPr>
          <w:lang w:val="ro-RO"/>
        </w:rPr>
      </w:pPr>
      <w:r>
        <w:rPr>
          <w:lang w:val="ro-RO"/>
        </w:rPr>
        <w:t>08.09</w:t>
      </w:r>
      <w:r w:rsidRPr="004163A6">
        <w:rPr>
          <w:lang w:val="ro-RO"/>
        </w:rPr>
        <w:t xml:space="preserve">.2021-Inspectie tematica privind </w:t>
      </w:r>
      <w:r>
        <w:rPr>
          <w:lang w:val="ro-RO"/>
        </w:rPr>
        <w:t>monitoriz</w:t>
      </w:r>
      <w:r w:rsidRPr="004163A6">
        <w:rPr>
          <w:lang w:val="ro-RO"/>
        </w:rPr>
        <w:t xml:space="preserve">area pregatirii unitatilor de invatamant  pentru </w:t>
      </w:r>
      <w:r>
        <w:rPr>
          <w:lang w:val="ro-RO"/>
        </w:rPr>
        <w:t>anul scolar 2021-2022</w:t>
      </w:r>
    </w:p>
    <w:p w:rsidR="00B64A5B" w:rsidRDefault="00B64A5B" w:rsidP="00B64A5B">
      <w:pPr>
        <w:pStyle w:val="ListParagraph"/>
        <w:numPr>
          <w:ilvl w:val="0"/>
          <w:numId w:val="2"/>
        </w:numPr>
        <w:jc w:val="both"/>
        <w:rPr>
          <w:lang w:val="ro-RO"/>
        </w:rPr>
      </w:pPr>
      <w:r>
        <w:rPr>
          <w:lang w:val="ro-RO"/>
        </w:rPr>
        <w:t>30.09.2021- control ISU</w:t>
      </w:r>
    </w:p>
    <w:p w:rsidR="00DB6A5F" w:rsidRDefault="00DB6A5F" w:rsidP="006E61F9">
      <w:pPr>
        <w:pStyle w:val="ListParagraph"/>
        <w:numPr>
          <w:ilvl w:val="0"/>
          <w:numId w:val="2"/>
        </w:numPr>
        <w:jc w:val="both"/>
        <w:rPr>
          <w:lang w:val="ro-RO"/>
        </w:rPr>
      </w:pPr>
      <w:r>
        <w:rPr>
          <w:lang w:val="ro-RO"/>
        </w:rPr>
        <w:t xml:space="preserve">04.04.2022- </w:t>
      </w:r>
      <w:r w:rsidRPr="004163A6">
        <w:rPr>
          <w:lang w:val="ro-RO"/>
        </w:rPr>
        <w:t xml:space="preserve">monitorizarea organizarii si desfasurarii </w:t>
      </w:r>
      <w:r>
        <w:rPr>
          <w:lang w:val="ro-RO"/>
        </w:rPr>
        <w:t xml:space="preserve">simularii </w:t>
      </w:r>
      <w:r w:rsidRPr="004163A6">
        <w:rPr>
          <w:lang w:val="ro-RO"/>
        </w:rPr>
        <w:t>EN pentru clasa a VIII-a</w:t>
      </w:r>
    </w:p>
    <w:p w:rsidR="00B64A5B" w:rsidRDefault="00B64A5B" w:rsidP="006E61F9">
      <w:pPr>
        <w:pStyle w:val="ListParagraph"/>
        <w:numPr>
          <w:ilvl w:val="0"/>
          <w:numId w:val="2"/>
        </w:numPr>
        <w:jc w:val="both"/>
        <w:rPr>
          <w:lang w:val="ro-RO"/>
        </w:rPr>
      </w:pPr>
      <w:r>
        <w:rPr>
          <w:lang w:val="ro-RO"/>
        </w:rPr>
        <w:t>31.01.2022- control SSM</w:t>
      </w:r>
    </w:p>
    <w:p w:rsidR="00B64A5B" w:rsidRPr="004163A6" w:rsidRDefault="00B64A5B" w:rsidP="006E61F9">
      <w:pPr>
        <w:pStyle w:val="ListParagraph"/>
        <w:numPr>
          <w:ilvl w:val="0"/>
          <w:numId w:val="2"/>
        </w:numPr>
        <w:jc w:val="both"/>
        <w:rPr>
          <w:lang w:val="ro-RO"/>
        </w:rPr>
      </w:pPr>
      <w:r>
        <w:rPr>
          <w:lang w:val="ro-RO"/>
        </w:rPr>
        <w:t>20.05.2022- control ISU</w:t>
      </w:r>
    </w:p>
    <w:p w:rsidR="00472DD8" w:rsidRPr="004163A6" w:rsidRDefault="00DB6A5F" w:rsidP="002D2BB2">
      <w:pPr>
        <w:pStyle w:val="ListParagraph"/>
        <w:numPr>
          <w:ilvl w:val="0"/>
          <w:numId w:val="2"/>
        </w:numPr>
        <w:jc w:val="both"/>
        <w:rPr>
          <w:lang w:val="ro-RO"/>
        </w:rPr>
      </w:pPr>
      <w:r>
        <w:rPr>
          <w:lang w:val="ro-RO"/>
        </w:rPr>
        <w:t>18.06.2022</w:t>
      </w:r>
      <w:r w:rsidR="00472DD8" w:rsidRPr="004163A6">
        <w:rPr>
          <w:lang w:val="ro-RO"/>
        </w:rPr>
        <w:t xml:space="preserve"> – monitorizarea organizarii si desfasurarii EN pentru </w:t>
      </w:r>
      <w:r w:rsidR="006E61F9" w:rsidRPr="004163A6">
        <w:rPr>
          <w:lang w:val="ro-RO"/>
        </w:rPr>
        <w:t>clasa a VIII-a</w:t>
      </w:r>
    </w:p>
    <w:p w:rsidR="002D2BB2" w:rsidRPr="00C2765D" w:rsidRDefault="002D2BB2" w:rsidP="00C2765D">
      <w:pPr>
        <w:ind w:left="720"/>
        <w:jc w:val="both"/>
        <w:rPr>
          <w:lang w:val="ro-RO"/>
        </w:rPr>
      </w:pPr>
    </w:p>
    <w:p w:rsidR="002D2BB2" w:rsidRDefault="002D2BB2">
      <w:pPr>
        <w:jc w:val="both"/>
        <w:rPr>
          <w:b/>
        </w:rPr>
      </w:pPr>
    </w:p>
    <w:p w:rsidR="002C12B2" w:rsidRDefault="002C12B2">
      <w:pPr>
        <w:jc w:val="both"/>
        <w:rPr>
          <w:b/>
        </w:rPr>
      </w:pPr>
    </w:p>
    <w:p w:rsidR="002C12B2" w:rsidRPr="00C2765D" w:rsidRDefault="002C12B2">
      <w:pPr>
        <w:jc w:val="both"/>
        <w:rPr>
          <w:b/>
        </w:rPr>
      </w:pPr>
    </w:p>
    <w:p w:rsidR="007048DB" w:rsidRPr="00C2765D" w:rsidRDefault="007048DB" w:rsidP="002C12B2">
      <w:pPr>
        <w:jc w:val="center"/>
        <w:rPr>
          <w:b/>
        </w:rPr>
      </w:pPr>
      <w:r w:rsidRPr="00C2765D">
        <w:rPr>
          <w:b/>
        </w:rPr>
        <w:t>ACTIVITATEA DE PERFECTIONARE SI FORMARE CONTINUA A PERSONALULUI DIDACTIC DIN UNITATEA DE INVATAMANT</w:t>
      </w:r>
    </w:p>
    <w:p w:rsidR="00EE31CA" w:rsidRPr="00C2765D" w:rsidRDefault="00EE31CA" w:rsidP="00EE31CA">
      <w:pPr>
        <w:rPr>
          <w:b/>
          <w:lang w:val="ro-RO"/>
        </w:rPr>
      </w:pPr>
    </w:p>
    <w:p w:rsidR="00EE31CA" w:rsidRPr="00C2765D" w:rsidRDefault="00EE31CA" w:rsidP="00EE31CA">
      <w:pPr>
        <w:jc w:val="both"/>
        <w:rPr>
          <w:lang w:val="ro-RO"/>
        </w:rPr>
      </w:pPr>
      <w:r w:rsidRPr="00C2765D">
        <w:rPr>
          <w:lang w:val="ro-RO"/>
        </w:rPr>
        <w:tab/>
        <w:t>Perfecţionarea pregătirii personalului didactic şi didactic auxiliar se realizează prin  programe de formare,  în raport cu exigenţele învăţământului, cu evoluţia diferitelor discipline de studiu, cicluri de învăţământ şi profiluri, precum şi în funcţie de  necesităţile şi de interesele de perfecţionare a diferitelor categorii de cadre didactice.</w:t>
      </w:r>
    </w:p>
    <w:p w:rsidR="00022BC2" w:rsidRPr="00C2765D" w:rsidRDefault="00022BC2" w:rsidP="00022BC2">
      <w:pPr>
        <w:jc w:val="both"/>
        <w:rPr>
          <w:lang w:val="ro-RO"/>
        </w:rPr>
      </w:pPr>
      <w:r w:rsidRPr="00C2765D">
        <w:rPr>
          <w:lang w:val="ro-RO"/>
        </w:rPr>
        <w:t>Dezvoltarea profesională şi formarea continuă din cadrul şcolii  noastres-a desfăşurat, in cadrul activitatilor la nivel de comisii metodice  si la nivelul cercurilor pedagogice organizate de ISJ Timis.</w:t>
      </w:r>
    </w:p>
    <w:p w:rsidR="00022BC2" w:rsidRPr="00C2765D" w:rsidRDefault="00022BC2" w:rsidP="00EE31CA">
      <w:pPr>
        <w:jc w:val="both"/>
        <w:rPr>
          <w:lang w:val="ro-RO"/>
        </w:rPr>
      </w:pPr>
    </w:p>
    <w:p w:rsidR="00381265" w:rsidRDefault="00620EA1" w:rsidP="00620EA1">
      <w:pPr>
        <w:spacing w:line="276" w:lineRule="auto"/>
        <w:jc w:val="both"/>
      </w:pPr>
      <w:r w:rsidRPr="00C2765D">
        <w:rPr>
          <w:rFonts w:eastAsia="Calibri"/>
          <w:lang w:val="fr-FR"/>
        </w:rPr>
        <w:lastRenderedPageBreak/>
        <w:t xml:space="preserve">         </w:t>
      </w:r>
      <w:r w:rsidRPr="00C2765D">
        <w:t>In cadrul comisiilor organizate la nivelul scolii s–au desfasurat lectii demonstrative, mese rotunde sau sustinere de referate cu scopul de a imparti din cunostintele acumulate</w:t>
      </w:r>
      <w:r w:rsidR="00381265">
        <w:t xml:space="preserve"> si celorlati colegi de catedra, in primul semestru.</w:t>
      </w:r>
      <w:r w:rsidRPr="00C2765D">
        <w:t xml:space="preserve"> </w:t>
      </w:r>
    </w:p>
    <w:p w:rsidR="001631D3" w:rsidRDefault="00620EA1" w:rsidP="00381265">
      <w:pPr>
        <w:spacing w:line="276" w:lineRule="auto"/>
        <w:ind w:firstLine="720"/>
        <w:jc w:val="both"/>
      </w:pPr>
      <w:r w:rsidRPr="00C2765D">
        <w:t xml:space="preserve">O alta activitate de formare profesionala a fost </w:t>
      </w:r>
      <w:r w:rsidR="00381265">
        <w:t xml:space="preserve">axata pe </w:t>
      </w:r>
      <w:r w:rsidR="001631D3">
        <w:t xml:space="preserve">formarea prin  </w:t>
      </w:r>
      <w:r w:rsidR="00381265">
        <w:t xml:space="preserve"> tutoriale virtuale pentru a invata sa predam online. </w:t>
      </w:r>
    </w:p>
    <w:p w:rsidR="001631D3" w:rsidRDefault="001631D3" w:rsidP="00381265">
      <w:pPr>
        <w:spacing w:line="276" w:lineRule="auto"/>
        <w:ind w:firstLine="720"/>
        <w:jc w:val="both"/>
      </w:pPr>
      <w:r>
        <w:t>Cadre didactice din scoala au fost inscrise si au urmat cursuri de formare in cadrul programului CRED.</w:t>
      </w:r>
    </w:p>
    <w:p w:rsidR="001631D3" w:rsidRDefault="001631D3" w:rsidP="00381265">
      <w:pPr>
        <w:spacing w:line="276" w:lineRule="auto"/>
        <w:ind w:firstLine="720"/>
        <w:jc w:val="both"/>
      </w:pPr>
      <w:r>
        <w:t>I</w:t>
      </w:r>
      <w:r w:rsidRPr="00C2765D">
        <w:t>nspectii la clasa, in vederea obtinerii</w:t>
      </w:r>
      <w:r>
        <w:t xml:space="preserve"> definitivarii in invatamant si a</w:t>
      </w:r>
      <w:r w:rsidRPr="00C2765D">
        <w:t xml:space="preserve"> gradelor didactice I si II</w:t>
      </w:r>
      <w:r>
        <w:t>:</w:t>
      </w:r>
    </w:p>
    <w:p w:rsidR="001631D3" w:rsidRDefault="00B64A5B" w:rsidP="00381265">
      <w:pPr>
        <w:spacing w:line="276" w:lineRule="auto"/>
        <w:ind w:firstLine="720"/>
        <w:jc w:val="both"/>
      </w:pPr>
      <w:r>
        <w:t>Balint Simina</w:t>
      </w:r>
      <w:r w:rsidR="001631D3">
        <w:t xml:space="preserve">, </w:t>
      </w:r>
      <w:r>
        <w:t>Teodorescu Laura</w:t>
      </w:r>
      <w:r w:rsidR="001631D3">
        <w:t xml:space="preserve">, </w:t>
      </w:r>
      <w:r>
        <w:t>Vulcanescu Catalin</w:t>
      </w:r>
    </w:p>
    <w:p w:rsidR="00EE31CA" w:rsidRPr="00C2765D" w:rsidRDefault="00EE31CA" w:rsidP="00022BC2">
      <w:pPr>
        <w:ind w:firstLine="425"/>
        <w:jc w:val="both"/>
        <w:rPr>
          <w:lang w:val="ro-RO"/>
        </w:rPr>
      </w:pPr>
      <w:r w:rsidRPr="00C2765D">
        <w:rPr>
          <w:lang w:val="ro-RO"/>
        </w:rPr>
        <w:t>Pentru a avea o evidenţă centralizată a  participării în ultimii cinci ani la diferite forme de perfecţionare (grade didactice, cursuri de formare continuă, de perfecţionare, etc.), comisia responsabilă cu dezvoltarea profesională a efectuat  o evaluare, raportând numărul de ore efectuate la numărul de credite corespunzător.</w:t>
      </w:r>
    </w:p>
    <w:p w:rsidR="00B10C5D" w:rsidRPr="00B64A5B" w:rsidRDefault="00EE31CA">
      <w:pPr>
        <w:jc w:val="both"/>
        <w:rPr>
          <w:lang w:val="ro-RO"/>
        </w:rPr>
      </w:pPr>
      <w:r w:rsidRPr="00C2765D">
        <w:rPr>
          <w:lang w:val="ro-RO"/>
        </w:rPr>
        <w:tab/>
        <w:t>Cadrele didactice din şcoala noastră au conştientizat necesitatea înscrierii şi participării la diverse forme de perfecţionare</w:t>
      </w:r>
    </w:p>
    <w:p w:rsidR="00B10C5D" w:rsidRPr="00C2765D" w:rsidRDefault="00B10C5D">
      <w:pPr>
        <w:jc w:val="both"/>
        <w:rPr>
          <w:b/>
        </w:rPr>
      </w:pPr>
    </w:p>
    <w:p w:rsidR="00B10C5D" w:rsidRPr="00C2765D" w:rsidRDefault="00B10C5D">
      <w:pPr>
        <w:jc w:val="both"/>
        <w:rPr>
          <w:b/>
        </w:rPr>
      </w:pPr>
    </w:p>
    <w:p w:rsidR="007048DB" w:rsidRPr="00C2765D" w:rsidRDefault="007048DB">
      <w:pPr>
        <w:jc w:val="both"/>
        <w:rPr>
          <w:b/>
        </w:rPr>
      </w:pPr>
      <w:r w:rsidRPr="00C2765D">
        <w:rPr>
          <w:b/>
        </w:rPr>
        <w:t>ACTIVITATEA INSTRUCTIV-EDUCATIVA</w:t>
      </w:r>
    </w:p>
    <w:p w:rsidR="00B10C5D" w:rsidRPr="00C2765D" w:rsidRDefault="00B10C5D" w:rsidP="00B10C5D">
      <w:pPr>
        <w:tabs>
          <w:tab w:val="left" w:pos="90"/>
        </w:tabs>
        <w:autoSpaceDE w:val="0"/>
        <w:autoSpaceDN w:val="0"/>
        <w:adjustRightInd w:val="0"/>
        <w:spacing w:line="276" w:lineRule="auto"/>
        <w:jc w:val="both"/>
        <w:rPr>
          <w:b/>
          <w:bCs/>
          <w:i/>
          <w:iCs/>
          <w:lang w:val="ro-RO"/>
        </w:rPr>
      </w:pPr>
    </w:p>
    <w:p w:rsidR="00B10C5D" w:rsidRPr="00C2765D" w:rsidRDefault="00B10C5D" w:rsidP="00B10C5D">
      <w:pPr>
        <w:tabs>
          <w:tab w:val="left" w:pos="90"/>
        </w:tabs>
        <w:autoSpaceDE w:val="0"/>
        <w:autoSpaceDN w:val="0"/>
        <w:adjustRightInd w:val="0"/>
        <w:spacing w:line="276" w:lineRule="auto"/>
        <w:jc w:val="both"/>
        <w:rPr>
          <w:b/>
          <w:bCs/>
          <w:i/>
          <w:iCs/>
          <w:lang w:val="ro-RO"/>
        </w:rPr>
      </w:pPr>
      <w:r w:rsidRPr="00C2765D">
        <w:rPr>
          <w:b/>
          <w:bCs/>
          <w:i/>
          <w:iCs/>
          <w:lang w:val="ro-RO"/>
        </w:rPr>
        <w:t>Sistemul de evaluare</w:t>
      </w:r>
    </w:p>
    <w:p w:rsidR="00B10C5D" w:rsidRPr="00C2765D" w:rsidRDefault="00B10C5D" w:rsidP="00B10C5D">
      <w:pPr>
        <w:tabs>
          <w:tab w:val="left" w:pos="90"/>
        </w:tabs>
        <w:autoSpaceDE w:val="0"/>
        <w:autoSpaceDN w:val="0"/>
        <w:adjustRightInd w:val="0"/>
        <w:spacing w:line="276" w:lineRule="auto"/>
        <w:jc w:val="both"/>
        <w:rPr>
          <w:b/>
          <w:bCs/>
          <w:i/>
          <w:iCs/>
          <w:lang w:val="ro-RO"/>
        </w:rPr>
      </w:pPr>
      <w:r w:rsidRPr="00C2765D">
        <w:rPr>
          <w:b/>
          <w:bCs/>
          <w:i/>
          <w:iCs/>
          <w:lang w:val="ro-RO"/>
        </w:rPr>
        <w:t>Strategii/criterii de evaluare utilizate</w:t>
      </w:r>
    </w:p>
    <w:p w:rsidR="00B10C5D" w:rsidRPr="00C2765D" w:rsidRDefault="00B10C5D" w:rsidP="00B10C5D">
      <w:pPr>
        <w:tabs>
          <w:tab w:val="left" w:pos="90"/>
        </w:tabs>
        <w:autoSpaceDE w:val="0"/>
        <w:autoSpaceDN w:val="0"/>
        <w:adjustRightInd w:val="0"/>
        <w:jc w:val="both"/>
        <w:rPr>
          <w:lang w:val="ro-RO"/>
        </w:rPr>
      </w:pPr>
      <w:r w:rsidRPr="00C2765D">
        <w:rPr>
          <w:lang w:val="ro-RO"/>
        </w:rPr>
        <w:tab/>
      </w:r>
      <w:r w:rsidRPr="00C2765D">
        <w:rPr>
          <w:lang w:val="ro-RO"/>
        </w:rPr>
        <w:tab/>
        <w:t>S-a folosit o gamă de strategii adecvate stilurilor de învăţare, permiţând copiilor familiarizarea cu diferite activităţi de evaluare, încurajându-i să-şi asume responsabilitatea pentru propriul proces de învăţământ.</w:t>
      </w:r>
    </w:p>
    <w:p w:rsidR="00B10C5D" w:rsidRPr="00C2765D" w:rsidRDefault="00B10C5D" w:rsidP="00B10C5D">
      <w:pPr>
        <w:tabs>
          <w:tab w:val="left" w:pos="90"/>
        </w:tabs>
        <w:autoSpaceDE w:val="0"/>
        <w:autoSpaceDN w:val="0"/>
        <w:adjustRightInd w:val="0"/>
        <w:jc w:val="both"/>
        <w:rPr>
          <w:lang w:val="ro-RO"/>
        </w:rPr>
      </w:pPr>
      <w:r w:rsidRPr="00C2765D">
        <w:rPr>
          <w:lang w:val="ro-RO"/>
        </w:rPr>
        <w:tab/>
      </w:r>
      <w:r w:rsidRPr="00C2765D">
        <w:rPr>
          <w:lang w:val="ro-RO"/>
        </w:rPr>
        <w:tab/>
        <w:t xml:space="preserve">Evaluarea a fost gândită într-o viziune integrată pentru a avea o imagine cât mai autentică asupra a tot ceea ce au asimilat preşcolarii, asupra capacităţilor şi realizărilor lor. Criteriile evaluării au fost raportate la standardele de performanţă. </w:t>
      </w:r>
    </w:p>
    <w:p w:rsidR="00B10C5D" w:rsidRPr="00C2765D" w:rsidRDefault="00B10C5D" w:rsidP="00DD7685">
      <w:pPr>
        <w:tabs>
          <w:tab w:val="left" w:pos="90"/>
        </w:tabs>
        <w:autoSpaceDE w:val="0"/>
        <w:autoSpaceDN w:val="0"/>
        <w:adjustRightInd w:val="0"/>
        <w:jc w:val="both"/>
        <w:rPr>
          <w:lang w:val="ro-RO"/>
        </w:rPr>
      </w:pPr>
      <w:r w:rsidRPr="00C2765D">
        <w:rPr>
          <w:lang w:val="ro-RO"/>
        </w:rPr>
        <w:t>Evaluarea sumativă a cuprins forme variate care au permis informarea copiilor în legătură cu progresul realizat.</w:t>
      </w:r>
    </w:p>
    <w:p w:rsidR="00B10C5D" w:rsidRPr="00C2765D" w:rsidRDefault="00B10C5D" w:rsidP="00B10C5D">
      <w:pPr>
        <w:tabs>
          <w:tab w:val="left" w:pos="90"/>
        </w:tabs>
        <w:autoSpaceDE w:val="0"/>
        <w:autoSpaceDN w:val="0"/>
        <w:adjustRightInd w:val="0"/>
        <w:jc w:val="both"/>
        <w:rPr>
          <w:sz w:val="22"/>
          <w:szCs w:val="22"/>
          <w:lang w:val="ro-RO"/>
        </w:rPr>
      </w:pPr>
      <w:r w:rsidRPr="00C2765D">
        <w:rPr>
          <w:sz w:val="22"/>
          <w:szCs w:val="22"/>
          <w:lang w:val="ro-RO"/>
        </w:rPr>
        <w:tab/>
      </w:r>
      <w:r w:rsidRPr="00C2765D">
        <w:rPr>
          <w:sz w:val="22"/>
          <w:szCs w:val="22"/>
          <w:lang w:val="ro-RO"/>
        </w:rPr>
        <w:tab/>
        <w:t>Fiecare cadru didactic a utilizat la clasă mijloacele electronice de învăţământ(calculator, videoproiector,imprimantă,etc). Au fost utilizate şi auxiliarele curriculare, caiete speciale  pe domenii de activitate, avizate. Au fost elaborate o multitudine de fişe de lucru de evaluare.</w:t>
      </w:r>
    </w:p>
    <w:p w:rsidR="00B10C5D" w:rsidRPr="00C2765D" w:rsidRDefault="00B10C5D" w:rsidP="00B10C5D">
      <w:pPr>
        <w:tabs>
          <w:tab w:val="left" w:pos="90"/>
        </w:tabs>
        <w:autoSpaceDE w:val="0"/>
        <w:autoSpaceDN w:val="0"/>
        <w:adjustRightInd w:val="0"/>
        <w:jc w:val="both"/>
        <w:rPr>
          <w:sz w:val="22"/>
          <w:szCs w:val="22"/>
          <w:lang w:val="ro-RO"/>
        </w:rPr>
      </w:pPr>
      <w:r w:rsidRPr="00C2765D">
        <w:rPr>
          <w:sz w:val="22"/>
          <w:szCs w:val="22"/>
          <w:lang w:val="ro-RO"/>
        </w:rPr>
        <w:t>Membrii comisiei întrunesc standardele privind calificarea şi experienţa adecvată.</w:t>
      </w:r>
    </w:p>
    <w:p w:rsidR="00B10C5D" w:rsidRPr="00C2765D" w:rsidRDefault="00B10C5D" w:rsidP="00B10C5D">
      <w:pPr>
        <w:tabs>
          <w:tab w:val="left" w:pos="90"/>
        </w:tabs>
        <w:jc w:val="both"/>
        <w:rPr>
          <w:sz w:val="22"/>
          <w:szCs w:val="22"/>
          <w:lang w:val="ro-RO"/>
        </w:rPr>
      </w:pPr>
      <w:r w:rsidRPr="00C2765D">
        <w:rPr>
          <w:sz w:val="22"/>
          <w:szCs w:val="22"/>
          <w:lang w:val="ro-RO"/>
        </w:rPr>
        <w:tab/>
      </w:r>
      <w:r w:rsidRPr="00C2765D">
        <w:rPr>
          <w:sz w:val="22"/>
          <w:szCs w:val="22"/>
          <w:lang w:val="ro-RO"/>
        </w:rPr>
        <w:tab/>
        <w:t>Evidenţiem consecvenţa cadrelor didactice în abordarea centrată pe obţinerea de performanţe a conţinuturilor activităţilor, performanţe măsurate periodic în conformitate cu metodologia de evaluare şi remarcate în rezultatele testărilor predictive, formative şi sumative, confirmându-se o calitate sporită a actului didactic comparativ cu anii şcolari precedenţi, aspect obiectivat în achiziţiile, capacităţile, competenţele, atitudinile şi comportamentele elevilor.</w:t>
      </w:r>
    </w:p>
    <w:p w:rsidR="00B10C5D" w:rsidRPr="00C2765D" w:rsidRDefault="00B10C5D" w:rsidP="00B10C5D">
      <w:pPr>
        <w:tabs>
          <w:tab w:val="left" w:pos="90"/>
        </w:tabs>
        <w:autoSpaceDE w:val="0"/>
        <w:autoSpaceDN w:val="0"/>
        <w:adjustRightInd w:val="0"/>
        <w:jc w:val="both"/>
        <w:rPr>
          <w:sz w:val="22"/>
          <w:szCs w:val="22"/>
          <w:lang w:val="ro-RO"/>
        </w:rPr>
      </w:pPr>
      <w:r w:rsidRPr="00C2765D">
        <w:rPr>
          <w:sz w:val="22"/>
          <w:szCs w:val="22"/>
          <w:lang w:val="ro-RO"/>
        </w:rPr>
        <w:tab/>
      </w:r>
      <w:r w:rsidRPr="00C2765D">
        <w:rPr>
          <w:sz w:val="22"/>
          <w:szCs w:val="22"/>
          <w:lang w:val="ro-RO"/>
        </w:rPr>
        <w:tab/>
        <w:t>S-a folosit o gamă de strategii adecvate stilurilor de învăţare, permiţând copiilor familiarizarea cu diferite activităţi de evaluare, încurajându-i să-şi asume responsabilitatea pentru propriul proces de învăţământ.</w:t>
      </w:r>
    </w:p>
    <w:p w:rsidR="00B10C5D" w:rsidRPr="00C2765D" w:rsidRDefault="00B10C5D" w:rsidP="00B10C5D">
      <w:pPr>
        <w:tabs>
          <w:tab w:val="left" w:pos="90"/>
        </w:tabs>
        <w:autoSpaceDE w:val="0"/>
        <w:autoSpaceDN w:val="0"/>
        <w:adjustRightInd w:val="0"/>
        <w:jc w:val="both"/>
        <w:rPr>
          <w:sz w:val="22"/>
          <w:szCs w:val="22"/>
          <w:lang w:val="ro-RO"/>
        </w:rPr>
      </w:pPr>
      <w:r w:rsidRPr="00C2765D">
        <w:rPr>
          <w:sz w:val="22"/>
          <w:szCs w:val="22"/>
          <w:lang w:val="ro-RO"/>
        </w:rPr>
        <w:tab/>
      </w:r>
      <w:r w:rsidRPr="00C2765D">
        <w:rPr>
          <w:sz w:val="22"/>
          <w:szCs w:val="22"/>
          <w:lang w:val="ro-RO"/>
        </w:rPr>
        <w:tab/>
        <w:t xml:space="preserve">Evaluarea a fost gândită într-o viziune integrată pentru a avea o imagine cât mai autentică asupra a tot ceea ce au asimilat şcolarii, asupra capacităţilor şi realizărilor lor. Criteriile evaluării au fost raportate la standardele de performanţă ale sfârşitului de semestru. </w:t>
      </w:r>
    </w:p>
    <w:p w:rsidR="00B10C5D" w:rsidRPr="00C2765D" w:rsidRDefault="00B10C5D" w:rsidP="00B10C5D">
      <w:pPr>
        <w:tabs>
          <w:tab w:val="left" w:pos="90"/>
        </w:tabs>
        <w:autoSpaceDE w:val="0"/>
        <w:autoSpaceDN w:val="0"/>
        <w:adjustRightInd w:val="0"/>
        <w:jc w:val="both"/>
        <w:rPr>
          <w:sz w:val="22"/>
          <w:szCs w:val="22"/>
          <w:lang w:val="ro-RO"/>
        </w:rPr>
      </w:pPr>
      <w:r w:rsidRPr="00C2765D">
        <w:rPr>
          <w:sz w:val="22"/>
          <w:szCs w:val="22"/>
          <w:lang w:val="ro-RO"/>
        </w:rPr>
        <w:t>Evaluarea sumativă a cuprins forme variate care au permis informarea copiilor în legătură cu progresul realizat.</w:t>
      </w:r>
    </w:p>
    <w:p w:rsidR="002773B2" w:rsidRPr="00C2765D" w:rsidRDefault="002773B2" w:rsidP="00B10C5D">
      <w:pPr>
        <w:jc w:val="both"/>
        <w:rPr>
          <w:b/>
        </w:rPr>
      </w:pPr>
    </w:p>
    <w:p w:rsidR="002773B2" w:rsidRPr="00C2765D" w:rsidRDefault="002773B2" w:rsidP="002773B2">
      <w:pPr>
        <w:jc w:val="both"/>
        <w:rPr>
          <w:b/>
          <w:lang w:val="ro-RO"/>
        </w:rPr>
      </w:pPr>
      <w:r w:rsidRPr="00C2765D">
        <w:rPr>
          <w:b/>
          <w:lang w:val="ro-RO"/>
        </w:rPr>
        <w:t xml:space="preserve"> PLANURI CADRU. MANUALE ŞCOLARE.</w:t>
      </w:r>
    </w:p>
    <w:p w:rsidR="002773B2" w:rsidRPr="00C2765D" w:rsidRDefault="002773B2" w:rsidP="002773B2">
      <w:pPr>
        <w:ind w:firstLine="720"/>
        <w:jc w:val="both"/>
        <w:rPr>
          <w:b/>
          <w:lang w:val="ro-RO"/>
        </w:rPr>
      </w:pPr>
    </w:p>
    <w:p w:rsidR="002773B2" w:rsidRPr="00C2765D" w:rsidRDefault="002773B2" w:rsidP="002773B2">
      <w:pPr>
        <w:ind w:firstLine="720"/>
        <w:jc w:val="both"/>
        <w:rPr>
          <w:lang w:val="ro-RO"/>
        </w:rPr>
      </w:pPr>
      <w:r w:rsidRPr="00C2765D">
        <w:rPr>
          <w:lang w:val="ro-RO"/>
        </w:rPr>
        <w:t xml:space="preserve">În anul şcolar </w:t>
      </w:r>
      <w:r w:rsidR="00B64A5B">
        <w:rPr>
          <w:lang w:val="ro-RO"/>
        </w:rPr>
        <w:t>2021-2022</w:t>
      </w:r>
      <w:r w:rsidRPr="00C2765D">
        <w:rPr>
          <w:b/>
          <w:lang w:val="ro-RO"/>
        </w:rPr>
        <w:t xml:space="preserve"> </w:t>
      </w:r>
      <w:r w:rsidRPr="00C2765D">
        <w:rPr>
          <w:lang w:val="ro-RO"/>
        </w:rPr>
        <w:t>se  aplicată următoarele planuri cadru:</w:t>
      </w:r>
    </w:p>
    <w:p w:rsidR="002773B2" w:rsidRPr="00C2765D" w:rsidRDefault="002773B2" w:rsidP="002773B2">
      <w:pPr>
        <w:numPr>
          <w:ilvl w:val="0"/>
          <w:numId w:val="1"/>
        </w:numPr>
        <w:jc w:val="both"/>
        <w:rPr>
          <w:lang w:val="ro-RO"/>
        </w:rPr>
      </w:pPr>
      <w:r w:rsidRPr="00C2765D">
        <w:rPr>
          <w:lang w:val="ro-RO"/>
        </w:rPr>
        <w:t>La c</w:t>
      </w:r>
      <w:r w:rsidR="006127C9" w:rsidRPr="00C2765D">
        <w:rPr>
          <w:lang w:val="ro-RO"/>
        </w:rPr>
        <w:t>lasele pregătitoare şi clasele I</w:t>
      </w:r>
      <w:r w:rsidRPr="00C2765D">
        <w:rPr>
          <w:lang w:val="ro-RO"/>
        </w:rPr>
        <w:t xml:space="preserve">-IV: </w:t>
      </w:r>
      <w:r w:rsidRPr="00C2765D">
        <w:rPr>
          <w:shd w:val="clear" w:color="auto" w:fill="FFFFFF"/>
        </w:rPr>
        <w:t>OMECTS nr. 3654 din 29.03.2012</w:t>
      </w:r>
    </w:p>
    <w:p w:rsidR="00747064" w:rsidRPr="00C2765D" w:rsidRDefault="00747064" w:rsidP="002773B2">
      <w:pPr>
        <w:numPr>
          <w:ilvl w:val="0"/>
          <w:numId w:val="1"/>
        </w:numPr>
        <w:jc w:val="both"/>
        <w:rPr>
          <w:lang w:val="ro-RO"/>
        </w:rPr>
      </w:pPr>
      <w:r w:rsidRPr="00C2765D">
        <w:rPr>
          <w:shd w:val="clear" w:color="auto" w:fill="FFFFFF"/>
        </w:rPr>
        <w:t>La clasele V-VI OMEN 3393/ 28.02.2017</w:t>
      </w:r>
    </w:p>
    <w:p w:rsidR="002773B2" w:rsidRPr="00C2765D" w:rsidRDefault="002773B2" w:rsidP="002773B2">
      <w:pPr>
        <w:numPr>
          <w:ilvl w:val="0"/>
          <w:numId w:val="1"/>
        </w:numPr>
        <w:jc w:val="both"/>
        <w:rPr>
          <w:lang w:val="ro-RO"/>
        </w:rPr>
      </w:pPr>
      <w:r w:rsidRPr="00C2765D">
        <w:rPr>
          <w:lang w:val="ro-RO"/>
        </w:rPr>
        <w:lastRenderedPageBreak/>
        <w:t>La clasele VI</w:t>
      </w:r>
      <w:r w:rsidR="00747064" w:rsidRPr="00C2765D">
        <w:rPr>
          <w:lang w:val="ro-RO"/>
        </w:rPr>
        <w:t>I</w:t>
      </w:r>
      <w:r w:rsidRPr="00C2765D">
        <w:rPr>
          <w:lang w:val="ro-RO"/>
        </w:rPr>
        <w:t xml:space="preserve">-VIII: </w:t>
      </w:r>
      <w:r w:rsidR="00747064" w:rsidRPr="00C2765D">
        <w:rPr>
          <w:lang w:val="ro-RO"/>
        </w:rPr>
        <w:t>OM 5097 / 09.09.2009</w:t>
      </w:r>
    </w:p>
    <w:p w:rsidR="002773B2" w:rsidRPr="00C2765D" w:rsidRDefault="002773B2" w:rsidP="002773B2">
      <w:pPr>
        <w:ind w:left="720"/>
        <w:jc w:val="both"/>
        <w:rPr>
          <w:lang w:val="ro-RO"/>
        </w:rPr>
      </w:pPr>
      <w:r w:rsidRPr="00C2765D">
        <w:rPr>
          <w:lang w:val="ro-RO"/>
        </w:rPr>
        <w:t>A fost elaborat curriculum adaptat pentru elevii pentru care certificatele de orientare scolare au astfel de recomandare:</w:t>
      </w:r>
      <w:r w:rsidR="00B64A5B">
        <w:rPr>
          <w:lang w:val="ro-RO"/>
        </w:rPr>
        <w:t>Brindusa Stefan, Marza Andrei, Bacila Denis, Dura Denisa ( clasele:CP, a II-a, a V</w:t>
      </w:r>
      <w:r w:rsidR="00747064" w:rsidRPr="00C2765D">
        <w:rPr>
          <w:lang w:val="ro-RO"/>
        </w:rPr>
        <w:t>-a )</w:t>
      </w:r>
    </w:p>
    <w:p w:rsidR="002773B2" w:rsidRPr="00C2765D" w:rsidRDefault="002773B2" w:rsidP="002773B2">
      <w:pPr>
        <w:ind w:firstLine="720"/>
        <w:jc w:val="both"/>
        <w:rPr>
          <w:lang w:val="ro-RO"/>
        </w:rPr>
      </w:pPr>
      <w:r w:rsidRPr="00C2765D">
        <w:rPr>
          <w:lang w:val="ro-RO"/>
        </w:rPr>
        <w:t>Curriculum  diferenţiat (extinderi) s-a adresat claselor cu parcurgeri  individuale de învăţare mai lentă, pentru care numărul de ore alocat prin trunchiul comun este insuficient.</w:t>
      </w:r>
    </w:p>
    <w:p w:rsidR="002773B2" w:rsidRPr="00C2765D" w:rsidRDefault="002773B2" w:rsidP="002773B2">
      <w:pPr>
        <w:ind w:firstLine="720"/>
        <w:jc w:val="both"/>
        <w:rPr>
          <w:lang w:val="ro-RO"/>
        </w:rPr>
      </w:pPr>
      <w:r w:rsidRPr="00C2765D">
        <w:rPr>
          <w:lang w:val="ro-RO"/>
        </w:rPr>
        <w:t xml:space="preserve">Curriculum la decizia şcolii a fost orientat în principal spre ariile curriculare din profilul clasei. Curriculum elaborat în şcoală ca disciplină nouă, a cuprins disciplinele din cultura generală cu programe aprobate de ISJ </w:t>
      </w:r>
    </w:p>
    <w:p w:rsidR="002773B2" w:rsidRDefault="002773B2" w:rsidP="002773B2">
      <w:pPr>
        <w:spacing w:line="272" w:lineRule="atLeast"/>
        <w:ind w:firstLine="720"/>
        <w:textAlignment w:val="baseline"/>
        <w:rPr>
          <w:lang w:val="es-EC"/>
        </w:rPr>
      </w:pPr>
      <w:r w:rsidRPr="00C2765D">
        <w:rPr>
          <w:lang w:val="es-EC"/>
        </w:rPr>
        <w:t xml:space="preserve">Pentru anul şcolar </w:t>
      </w:r>
      <w:r w:rsidR="00B64A5B">
        <w:rPr>
          <w:b/>
          <w:lang w:val="ro-RO"/>
        </w:rPr>
        <w:t>2021-2022</w:t>
      </w:r>
      <w:r w:rsidRPr="00C2765D">
        <w:rPr>
          <w:b/>
          <w:lang w:val="ro-RO"/>
        </w:rPr>
        <w:t xml:space="preserve"> </w:t>
      </w:r>
      <w:r w:rsidRPr="00C2765D">
        <w:rPr>
          <w:lang w:val="es-EC"/>
        </w:rPr>
        <w:t xml:space="preserve">au fost aprobate  </w:t>
      </w:r>
      <w:r w:rsidRPr="00C2765D">
        <w:rPr>
          <w:lang w:val="ro-RO"/>
        </w:rPr>
        <w:t xml:space="preserve">în </w:t>
      </w:r>
      <w:r w:rsidRPr="00C2765D">
        <w:rPr>
          <w:lang w:val="es-EC"/>
        </w:rPr>
        <w:t xml:space="preserve">CA </w:t>
      </w:r>
      <w:r w:rsidRPr="00C2765D">
        <w:rPr>
          <w:lang w:val="ro-RO"/>
        </w:rPr>
        <w:t>ş</w:t>
      </w:r>
      <w:r w:rsidRPr="00C2765D">
        <w:rPr>
          <w:lang w:val="es-EC"/>
        </w:rPr>
        <w:t>i CP urmatoarele op</w:t>
      </w:r>
      <w:r w:rsidRPr="00C2765D">
        <w:rPr>
          <w:lang w:val="ro-RO"/>
        </w:rPr>
        <w:t>ţ</w:t>
      </w:r>
      <w:r w:rsidRPr="00C2765D">
        <w:rPr>
          <w:lang w:val="es-EC"/>
        </w:rPr>
        <w:t>ionale CDS:</w:t>
      </w:r>
    </w:p>
    <w:p w:rsidR="00970DD2" w:rsidRPr="00C2765D" w:rsidRDefault="00970DD2" w:rsidP="002773B2">
      <w:pPr>
        <w:spacing w:line="272" w:lineRule="atLeast"/>
        <w:ind w:firstLine="720"/>
        <w:textAlignment w:val="baseline"/>
        <w:rPr>
          <w:lang w:val="es-EC"/>
        </w:rPr>
      </w:pPr>
    </w:p>
    <w:p w:rsidR="002773B2" w:rsidRPr="00C2765D" w:rsidRDefault="002773B2" w:rsidP="002773B2">
      <w:pPr>
        <w:spacing w:line="272" w:lineRule="atLeast"/>
        <w:textAlignment w:val="baseline"/>
        <w:rPr>
          <w:lang w:val="es-EC"/>
        </w:rPr>
      </w:pPr>
    </w:p>
    <w:tbl>
      <w:tblPr>
        <w:tblW w:w="876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2250"/>
        <w:gridCol w:w="1530"/>
        <w:gridCol w:w="2520"/>
        <w:gridCol w:w="1864"/>
      </w:tblGrid>
      <w:tr w:rsidR="002773B2" w:rsidRPr="00C2765D" w:rsidTr="00DF0AE7">
        <w:trPr>
          <w:jc w:val="center"/>
        </w:trPr>
        <w:tc>
          <w:tcPr>
            <w:tcW w:w="605" w:type="dxa"/>
          </w:tcPr>
          <w:p w:rsidR="002773B2" w:rsidRPr="00C2765D" w:rsidRDefault="002773B2" w:rsidP="002773B2">
            <w:pPr>
              <w:rPr>
                <w:b/>
              </w:rPr>
            </w:pPr>
            <w:r w:rsidRPr="00C2765D">
              <w:rPr>
                <w:b/>
              </w:rPr>
              <w:t>Nr.</w:t>
            </w:r>
          </w:p>
          <w:p w:rsidR="002773B2" w:rsidRPr="00C2765D" w:rsidRDefault="002773B2" w:rsidP="002773B2">
            <w:pPr>
              <w:rPr>
                <w:b/>
              </w:rPr>
            </w:pPr>
            <w:r w:rsidRPr="00C2765D">
              <w:rPr>
                <w:b/>
              </w:rPr>
              <w:t>crt</w:t>
            </w:r>
          </w:p>
        </w:tc>
        <w:tc>
          <w:tcPr>
            <w:tcW w:w="2250" w:type="dxa"/>
          </w:tcPr>
          <w:p w:rsidR="002773B2" w:rsidRPr="00C2765D" w:rsidRDefault="002773B2" w:rsidP="002773B2">
            <w:pPr>
              <w:rPr>
                <w:b/>
              </w:rPr>
            </w:pPr>
            <w:r w:rsidRPr="00C2765D">
              <w:rPr>
                <w:b/>
              </w:rPr>
              <w:t>Denumirea opţional</w:t>
            </w:r>
          </w:p>
        </w:tc>
        <w:tc>
          <w:tcPr>
            <w:tcW w:w="1530" w:type="dxa"/>
          </w:tcPr>
          <w:p w:rsidR="002773B2" w:rsidRPr="00C2765D" w:rsidRDefault="002773B2" w:rsidP="002773B2">
            <w:pPr>
              <w:rPr>
                <w:b/>
              </w:rPr>
            </w:pPr>
            <w:r w:rsidRPr="00C2765D">
              <w:rPr>
                <w:b/>
              </w:rPr>
              <w:t>Clasa/ grupa</w:t>
            </w:r>
          </w:p>
        </w:tc>
        <w:tc>
          <w:tcPr>
            <w:tcW w:w="2520" w:type="dxa"/>
          </w:tcPr>
          <w:p w:rsidR="002773B2" w:rsidRPr="00C2765D" w:rsidRDefault="002773B2" w:rsidP="002773B2">
            <w:pPr>
              <w:rPr>
                <w:b/>
              </w:rPr>
            </w:pPr>
            <w:r w:rsidRPr="00C2765D">
              <w:rPr>
                <w:b/>
              </w:rPr>
              <w:t>Autori</w:t>
            </w:r>
          </w:p>
        </w:tc>
        <w:tc>
          <w:tcPr>
            <w:tcW w:w="1864" w:type="dxa"/>
          </w:tcPr>
          <w:p w:rsidR="002773B2" w:rsidRPr="00C2765D" w:rsidRDefault="002773B2" w:rsidP="002773B2">
            <w:pPr>
              <w:rPr>
                <w:b/>
              </w:rPr>
            </w:pPr>
            <w:r w:rsidRPr="00C2765D">
              <w:rPr>
                <w:b/>
              </w:rPr>
              <w:t>Specializare</w:t>
            </w:r>
          </w:p>
        </w:tc>
      </w:tr>
      <w:tr w:rsidR="00C77719" w:rsidRPr="00C2765D" w:rsidTr="00DF0AE7">
        <w:trPr>
          <w:jc w:val="center"/>
        </w:trPr>
        <w:tc>
          <w:tcPr>
            <w:tcW w:w="605" w:type="dxa"/>
          </w:tcPr>
          <w:p w:rsidR="00C77719" w:rsidRPr="00C2765D" w:rsidRDefault="004C087A" w:rsidP="002773B2">
            <w:pPr>
              <w:rPr>
                <w:lang w:val="it-IT"/>
              </w:rPr>
            </w:pPr>
            <w:r>
              <w:rPr>
                <w:lang w:val="it-IT"/>
              </w:rPr>
              <w:t>1</w:t>
            </w:r>
          </w:p>
        </w:tc>
        <w:tc>
          <w:tcPr>
            <w:tcW w:w="2250" w:type="dxa"/>
          </w:tcPr>
          <w:p w:rsidR="00C77719" w:rsidRPr="00C2765D" w:rsidRDefault="00C77719" w:rsidP="002773B2">
            <w:r w:rsidRPr="00C2765D">
              <w:t>Lectura si abilitatile de viata</w:t>
            </w:r>
          </w:p>
        </w:tc>
        <w:tc>
          <w:tcPr>
            <w:tcW w:w="1530" w:type="dxa"/>
          </w:tcPr>
          <w:p w:rsidR="00C77719" w:rsidRPr="00C2765D" w:rsidRDefault="00670C67" w:rsidP="002773B2">
            <w:pPr>
              <w:rPr>
                <w:lang w:val="it-IT"/>
              </w:rPr>
            </w:pPr>
            <w:r>
              <w:rPr>
                <w:lang w:val="it-IT"/>
              </w:rPr>
              <w:t>VII</w:t>
            </w:r>
            <w:r w:rsidR="003078C2">
              <w:rPr>
                <w:lang w:val="it-IT"/>
              </w:rPr>
              <w:t>I</w:t>
            </w:r>
          </w:p>
        </w:tc>
        <w:tc>
          <w:tcPr>
            <w:tcW w:w="2520" w:type="dxa"/>
          </w:tcPr>
          <w:p w:rsidR="00C77719" w:rsidRPr="00C2765D" w:rsidRDefault="00C77719" w:rsidP="002773B2">
            <w:pPr>
              <w:rPr>
                <w:lang w:val="it-IT"/>
              </w:rPr>
            </w:pPr>
            <w:r w:rsidRPr="00C2765D">
              <w:rPr>
                <w:lang w:val="it-IT"/>
              </w:rPr>
              <w:t>Prof. Mariana Stoian</w:t>
            </w:r>
          </w:p>
        </w:tc>
        <w:tc>
          <w:tcPr>
            <w:tcW w:w="1864" w:type="dxa"/>
          </w:tcPr>
          <w:p w:rsidR="00C77719" w:rsidRPr="00C2765D" w:rsidRDefault="00C77719" w:rsidP="002773B2">
            <w:pPr>
              <w:rPr>
                <w:lang w:val="it-IT"/>
              </w:rPr>
            </w:pPr>
            <w:r w:rsidRPr="00C2765D">
              <w:rPr>
                <w:lang w:val="it-IT"/>
              </w:rPr>
              <w:t>Limba romana</w:t>
            </w:r>
          </w:p>
        </w:tc>
      </w:tr>
      <w:tr w:rsidR="00B64A5B" w:rsidRPr="00C2765D" w:rsidTr="00DF0AE7">
        <w:trPr>
          <w:jc w:val="center"/>
        </w:trPr>
        <w:tc>
          <w:tcPr>
            <w:tcW w:w="605" w:type="dxa"/>
          </w:tcPr>
          <w:p w:rsidR="00B64A5B" w:rsidRPr="00C2765D" w:rsidRDefault="00B64A5B" w:rsidP="002773B2">
            <w:pPr>
              <w:rPr>
                <w:lang w:val="it-IT"/>
              </w:rPr>
            </w:pPr>
            <w:r>
              <w:rPr>
                <w:lang w:val="it-IT"/>
              </w:rPr>
              <w:t>2</w:t>
            </w:r>
          </w:p>
        </w:tc>
        <w:tc>
          <w:tcPr>
            <w:tcW w:w="2250" w:type="dxa"/>
          </w:tcPr>
          <w:p w:rsidR="00B64A5B" w:rsidRPr="00C2765D" w:rsidRDefault="00B64A5B" w:rsidP="00C865CB">
            <w:r w:rsidRPr="00C2765D">
              <w:t>Lectura si abilitatile de viata</w:t>
            </w:r>
          </w:p>
        </w:tc>
        <w:tc>
          <w:tcPr>
            <w:tcW w:w="1530" w:type="dxa"/>
          </w:tcPr>
          <w:p w:rsidR="00B64A5B" w:rsidRPr="00C2765D" w:rsidRDefault="00B64A5B" w:rsidP="00C865CB">
            <w:pPr>
              <w:rPr>
                <w:lang w:val="it-IT"/>
              </w:rPr>
            </w:pPr>
            <w:r>
              <w:rPr>
                <w:lang w:val="it-IT"/>
              </w:rPr>
              <w:t>VII</w:t>
            </w:r>
          </w:p>
        </w:tc>
        <w:tc>
          <w:tcPr>
            <w:tcW w:w="2520" w:type="dxa"/>
          </w:tcPr>
          <w:p w:rsidR="00B64A5B" w:rsidRPr="00C2765D" w:rsidRDefault="00B64A5B" w:rsidP="00C865CB">
            <w:pPr>
              <w:rPr>
                <w:lang w:val="it-IT"/>
              </w:rPr>
            </w:pPr>
            <w:r w:rsidRPr="00C2765D">
              <w:rPr>
                <w:lang w:val="it-IT"/>
              </w:rPr>
              <w:t>Prof. Mariana Stoian</w:t>
            </w:r>
          </w:p>
        </w:tc>
        <w:tc>
          <w:tcPr>
            <w:tcW w:w="1864" w:type="dxa"/>
          </w:tcPr>
          <w:p w:rsidR="00B64A5B" w:rsidRPr="00C2765D" w:rsidRDefault="00B64A5B" w:rsidP="00C865CB">
            <w:pPr>
              <w:rPr>
                <w:lang w:val="it-IT"/>
              </w:rPr>
            </w:pPr>
            <w:r w:rsidRPr="00C2765D">
              <w:rPr>
                <w:lang w:val="it-IT"/>
              </w:rPr>
              <w:t>Limba romana</w:t>
            </w:r>
          </w:p>
        </w:tc>
      </w:tr>
      <w:tr w:rsidR="00370A9B" w:rsidRPr="00C2765D" w:rsidTr="00DF0AE7">
        <w:trPr>
          <w:jc w:val="center"/>
        </w:trPr>
        <w:tc>
          <w:tcPr>
            <w:tcW w:w="605" w:type="dxa"/>
          </w:tcPr>
          <w:p w:rsidR="00370A9B" w:rsidRPr="00C2765D" w:rsidRDefault="00370A9B" w:rsidP="002773B2">
            <w:pPr>
              <w:rPr>
                <w:lang w:val="it-IT"/>
              </w:rPr>
            </w:pPr>
            <w:r>
              <w:rPr>
                <w:lang w:val="it-IT"/>
              </w:rPr>
              <w:t>3</w:t>
            </w:r>
          </w:p>
        </w:tc>
        <w:tc>
          <w:tcPr>
            <w:tcW w:w="2250" w:type="dxa"/>
          </w:tcPr>
          <w:p w:rsidR="00370A9B" w:rsidRPr="00C2765D" w:rsidRDefault="00370A9B" w:rsidP="00C865CB">
            <w:r w:rsidRPr="00C2765D">
              <w:t>Lectura si abilitatile de viata</w:t>
            </w:r>
          </w:p>
        </w:tc>
        <w:tc>
          <w:tcPr>
            <w:tcW w:w="1530" w:type="dxa"/>
          </w:tcPr>
          <w:p w:rsidR="00370A9B" w:rsidRPr="00C2765D" w:rsidRDefault="00370A9B" w:rsidP="00C865CB">
            <w:pPr>
              <w:rPr>
                <w:lang w:val="it-IT"/>
              </w:rPr>
            </w:pPr>
            <w:r>
              <w:rPr>
                <w:lang w:val="it-IT"/>
              </w:rPr>
              <w:t>VI</w:t>
            </w:r>
          </w:p>
        </w:tc>
        <w:tc>
          <w:tcPr>
            <w:tcW w:w="2520" w:type="dxa"/>
          </w:tcPr>
          <w:p w:rsidR="00370A9B" w:rsidRPr="00C2765D" w:rsidRDefault="00370A9B" w:rsidP="00C865CB">
            <w:pPr>
              <w:rPr>
                <w:lang w:val="it-IT"/>
              </w:rPr>
            </w:pPr>
            <w:r w:rsidRPr="00C2765D">
              <w:rPr>
                <w:lang w:val="it-IT"/>
              </w:rPr>
              <w:t>Prof. Mariana Stoian</w:t>
            </w:r>
          </w:p>
        </w:tc>
        <w:tc>
          <w:tcPr>
            <w:tcW w:w="1864" w:type="dxa"/>
          </w:tcPr>
          <w:p w:rsidR="00370A9B" w:rsidRPr="00C2765D" w:rsidRDefault="00370A9B" w:rsidP="00C865CB">
            <w:pPr>
              <w:rPr>
                <w:lang w:val="it-IT"/>
              </w:rPr>
            </w:pPr>
            <w:r w:rsidRPr="00C2765D">
              <w:rPr>
                <w:lang w:val="it-IT"/>
              </w:rPr>
              <w:t>Limba romana</w:t>
            </w:r>
          </w:p>
        </w:tc>
      </w:tr>
      <w:tr w:rsidR="00C77719" w:rsidRPr="00C2765D" w:rsidTr="00DF0AE7">
        <w:trPr>
          <w:jc w:val="center"/>
        </w:trPr>
        <w:tc>
          <w:tcPr>
            <w:tcW w:w="605" w:type="dxa"/>
          </w:tcPr>
          <w:p w:rsidR="00C77719" w:rsidRPr="00C2765D" w:rsidRDefault="004C087A" w:rsidP="002773B2">
            <w:pPr>
              <w:rPr>
                <w:lang w:val="it-IT"/>
              </w:rPr>
            </w:pPr>
            <w:r>
              <w:rPr>
                <w:lang w:val="it-IT"/>
              </w:rPr>
              <w:t>4</w:t>
            </w:r>
          </w:p>
        </w:tc>
        <w:tc>
          <w:tcPr>
            <w:tcW w:w="2250" w:type="dxa"/>
          </w:tcPr>
          <w:p w:rsidR="00C77719" w:rsidRPr="00C2765D" w:rsidRDefault="004C087A" w:rsidP="002773B2">
            <w:r>
              <w:t>Educatie financiara</w:t>
            </w:r>
            <w:r w:rsidR="00C77719" w:rsidRPr="00C2765D">
              <w:t xml:space="preserve"> </w:t>
            </w:r>
          </w:p>
        </w:tc>
        <w:tc>
          <w:tcPr>
            <w:tcW w:w="1530" w:type="dxa"/>
          </w:tcPr>
          <w:p w:rsidR="00C77719" w:rsidRPr="00C2765D" w:rsidRDefault="004C087A" w:rsidP="002773B2">
            <w:pPr>
              <w:rPr>
                <w:lang w:val="it-IT"/>
              </w:rPr>
            </w:pPr>
            <w:r>
              <w:rPr>
                <w:lang w:val="it-IT"/>
              </w:rPr>
              <w:t>V</w:t>
            </w:r>
          </w:p>
        </w:tc>
        <w:tc>
          <w:tcPr>
            <w:tcW w:w="2520" w:type="dxa"/>
          </w:tcPr>
          <w:p w:rsidR="00C77719" w:rsidRPr="00C2765D" w:rsidRDefault="00C77719" w:rsidP="004C087A">
            <w:pPr>
              <w:rPr>
                <w:lang w:val="it-IT"/>
              </w:rPr>
            </w:pPr>
            <w:r w:rsidRPr="00C2765D">
              <w:rPr>
                <w:lang w:val="it-IT"/>
              </w:rPr>
              <w:t xml:space="preserve">Prof. </w:t>
            </w:r>
            <w:r w:rsidR="004C087A">
              <w:rPr>
                <w:lang w:val="it-IT"/>
              </w:rPr>
              <w:t>Cepeha Mihaela</w:t>
            </w:r>
          </w:p>
        </w:tc>
        <w:tc>
          <w:tcPr>
            <w:tcW w:w="1864" w:type="dxa"/>
          </w:tcPr>
          <w:p w:rsidR="00C77719" w:rsidRPr="00C2765D" w:rsidRDefault="004C087A" w:rsidP="002773B2">
            <w:pPr>
              <w:rPr>
                <w:lang w:val="it-IT"/>
              </w:rPr>
            </w:pPr>
            <w:r>
              <w:rPr>
                <w:lang w:val="it-IT"/>
              </w:rPr>
              <w:t>Ed. tehnologica-fizica-chimie</w:t>
            </w:r>
          </w:p>
        </w:tc>
      </w:tr>
    </w:tbl>
    <w:p w:rsidR="002773B2" w:rsidRPr="00C2765D" w:rsidRDefault="002773B2" w:rsidP="002773B2">
      <w:pPr>
        <w:ind w:firstLine="720"/>
        <w:jc w:val="both"/>
        <w:rPr>
          <w:lang w:val="ro-RO"/>
        </w:rPr>
      </w:pPr>
    </w:p>
    <w:p w:rsidR="002773B2" w:rsidRPr="00C2765D" w:rsidRDefault="002773B2" w:rsidP="002773B2">
      <w:pPr>
        <w:ind w:firstLine="720"/>
        <w:jc w:val="both"/>
        <w:rPr>
          <w:lang w:val="ro-RO"/>
        </w:rPr>
      </w:pPr>
      <w:r w:rsidRPr="00C2765D">
        <w:rPr>
          <w:lang w:val="ro-RO"/>
        </w:rPr>
        <w:t>S-au pus la dispoziţia comisiilor metodice programele şcolare valabile pentru fiecare obiect de studiu, realizându-se o planificare anuală şi semestrială a materiei, ţinându-se seama de recomandările primite la cercurile pedagogice pe discipline şi au fost vizate de şefii de catedră şi de directorii  şcolii.</w:t>
      </w:r>
    </w:p>
    <w:p w:rsidR="00B10C5D" w:rsidRPr="00C2765D" w:rsidRDefault="00B10C5D" w:rsidP="002773B2">
      <w:pPr>
        <w:ind w:firstLine="720"/>
        <w:jc w:val="both"/>
        <w:rPr>
          <w:lang w:val="ro-RO"/>
        </w:rPr>
      </w:pPr>
      <w:r w:rsidRPr="00C2765D">
        <w:rPr>
          <w:lang w:val="ro-RO"/>
        </w:rPr>
        <w:t>Pentru toti elevii au fost asigurate manuale scolare in conformitate cu comenzile onorate de catre magazia ISJ Timis.</w:t>
      </w:r>
    </w:p>
    <w:p w:rsidR="002773B2" w:rsidRPr="00C2765D" w:rsidRDefault="002773B2" w:rsidP="002773B2">
      <w:pPr>
        <w:ind w:firstLine="720"/>
        <w:jc w:val="both"/>
        <w:rPr>
          <w:lang w:val="ro-RO"/>
        </w:rPr>
      </w:pPr>
    </w:p>
    <w:p w:rsidR="002773B2" w:rsidRPr="00C2765D" w:rsidRDefault="002773B2" w:rsidP="002773B2">
      <w:pPr>
        <w:jc w:val="both"/>
        <w:rPr>
          <w:lang w:val="ro-RO"/>
        </w:rPr>
      </w:pPr>
    </w:p>
    <w:p w:rsidR="002773B2" w:rsidRPr="00C2765D" w:rsidRDefault="002773B2" w:rsidP="002773B2">
      <w:pPr>
        <w:jc w:val="both"/>
        <w:rPr>
          <w:b/>
          <w:lang w:val="ro-RO"/>
        </w:rPr>
      </w:pPr>
      <w:r w:rsidRPr="00C2765D">
        <w:rPr>
          <w:b/>
          <w:lang w:val="ro-RO"/>
        </w:rPr>
        <w:t xml:space="preserve"> REZULTATE EVALUARE NATIONALĂ SI ADMITERE LICEU</w:t>
      </w:r>
    </w:p>
    <w:p w:rsidR="002773B2" w:rsidRPr="00C2765D" w:rsidRDefault="002773B2" w:rsidP="002773B2">
      <w:pPr>
        <w:jc w:val="both"/>
        <w:rPr>
          <w:lang w:val="ro-RO"/>
        </w:rPr>
      </w:pPr>
    </w:p>
    <w:p w:rsidR="002773B2" w:rsidRPr="00C2765D" w:rsidRDefault="002773B2" w:rsidP="002773B2">
      <w:pPr>
        <w:jc w:val="both"/>
        <w:rPr>
          <w:lang w:val="ro-RO"/>
        </w:rPr>
      </w:pPr>
      <w:r w:rsidRPr="00C2765D">
        <w:rPr>
          <w:lang w:val="ro-RO"/>
        </w:rPr>
        <w:t xml:space="preserve">Media clasei la Lb. și literatura romană: </w:t>
      </w:r>
      <w:r w:rsidR="003078C2">
        <w:rPr>
          <w:lang w:val="ro-RO"/>
        </w:rPr>
        <w:t>7,21</w:t>
      </w:r>
    </w:p>
    <w:p w:rsidR="002773B2" w:rsidRPr="00C2765D" w:rsidRDefault="002773B2" w:rsidP="002773B2">
      <w:pPr>
        <w:jc w:val="both"/>
        <w:rPr>
          <w:lang w:val="ro-RO"/>
        </w:rPr>
      </w:pPr>
      <w:r w:rsidRPr="00C2765D">
        <w:rPr>
          <w:lang w:val="ro-RO"/>
        </w:rPr>
        <w:t>Media clasei la matematica : 6,</w:t>
      </w:r>
      <w:r w:rsidR="00E43485" w:rsidRPr="00C2765D">
        <w:rPr>
          <w:lang w:val="ro-RO"/>
        </w:rPr>
        <w:t>53</w:t>
      </w:r>
    </w:p>
    <w:p w:rsidR="002773B2" w:rsidRPr="00C2765D" w:rsidRDefault="002773B2" w:rsidP="002773B2">
      <w:pPr>
        <w:jc w:val="both"/>
        <w:rPr>
          <w:lang w:val="ro-RO"/>
        </w:rPr>
      </w:pPr>
      <w:r w:rsidRPr="00C2765D">
        <w:rPr>
          <w:lang w:val="ro-RO"/>
        </w:rPr>
        <w:t>Media pe scoala</w:t>
      </w:r>
      <w:r w:rsidR="002E767E">
        <w:rPr>
          <w:lang w:val="ro-RO"/>
        </w:rPr>
        <w:t>:</w:t>
      </w:r>
      <w:r w:rsidRPr="00C2765D">
        <w:rPr>
          <w:lang w:val="ro-RO"/>
        </w:rPr>
        <w:t xml:space="preserve">  </w:t>
      </w:r>
      <w:r w:rsidR="003078C2">
        <w:rPr>
          <w:lang w:val="ro-RO"/>
        </w:rPr>
        <w:t>6,87</w:t>
      </w:r>
    </w:p>
    <w:p w:rsidR="00970DD2" w:rsidRDefault="00970DD2" w:rsidP="002773B2">
      <w:pPr>
        <w:jc w:val="both"/>
      </w:pPr>
    </w:p>
    <w:p w:rsidR="007048DB" w:rsidRPr="00C2765D" w:rsidRDefault="007048DB">
      <w:pPr>
        <w:jc w:val="both"/>
        <w:rPr>
          <w:b/>
        </w:rPr>
      </w:pPr>
      <w:r w:rsidRPr="00C2765D">
        <w:rPr>
          <w:b/>
        </w:rPr>
        <w:t>ACTIVITATEA EDUCATIVA</w:t>
      </w:r>
    </w:p>
    <w:p w:rsidR="00EE31CA" w:rsidRPr="00C2765D" w:rsidRDefault="00EE31CA" w:rsidP="008C0B52">
      <w:pPr>
        <w:ind w:firstLine="720"/>
        <w:jc w:val="both"/>
        <w:rPr>
          <w:b/>
        </w:rPr>
      </w:pPr>
    </w:p>
    <w:p w:rsidR="0096295C" w:rsidRPr="00C2765D" w:rsidRDefault="008C0B52" w:rsidP="008C0B52">
      <w:pPr>
        <w:ind w:firstLine="720"/>
        <w:jc w:val="both"/>
      </w:pPr>
      <w:r w:rsidRPr="00C2765D">
        <w:t>Proiectul activitatilor e</w:t>
      </w:r>
      <w:r w:rsidR="005D4789">
        <w:t xml:space="preserve">ducative pentru anul scolar </w:t>
      </w:r>
      <w:r w:rsidR="00153629">
        <w:t>2021</w:t>
      </w:r>
      <w:r w:rsidR="00E23D30">
        <w:t>-2</w:t>
      </w:r>
      <w:r w:rsidR="00964F40">
        <w:t>0</w:t>
      </w:r>
      <w:r w:rsidR="00153629">
        <w:t>22</w:t>
      </w:r>
      <w:r w:rsidRPr="00C2765D">
        <w:t xml:space="preserve"> a fost elaborat de consilierul PP in colaborare cu cadrele didactice, si aprobat in CA. Toate activitatile pro</w:t>
      </w:r>
      <w:r w:rsidR="0096295C" w:rsidRPr="00C2765D">
        <w:t>puse</w:t>
      </w:r>
      <w:r w:rsidR="005D4789">
        <w:t xml:space="preserve"> in primul semestru</w:t>
      </w:r>
      <w:r w:rsidR="0096295C" w:rsidRPr="00C2765D">
        <w:t xml:space="preserve"> au fost realizate si au fost realizate si activitati suplimentare prin implicarea in proiecte educative initiate de parteneri.</w:t>
      </w:r>
      <w:r w:rsidR="005D4789">
        <w:t xml:space="preserve"> Dupa aparitia pandemiei, activitatile educative au fost realizate doar partial, in format onlin, cele cu participare directa fiind anulate din cauza starii de urgenta .</w:t>
      </w:r>
    </w:p>
    <w:p w:rsidR="008C0B52" w:rsidRPr="00C2765D" w:rsidRDefault="0096295C" w:rsidP="0096295C">
      <w:pPr>
        <w:ind w:firstLine="720"/>
      </w:pPr>
      <w:r w:rsidRPr="00C2765D">
        <w:t>Partenerii cu care am colaborat in derularea activitati</w:t>
      </w:r>
      <w:r w:rsidR="00F529B6" w:rsidRPr="00C2765D">
        <w:t>lor extrascolare si extracurricu</w:t>
      </w:r>
      <w:r w:rsidRPr="00C2765D">
        <w:t>lare sunt:</w:t>
      </w:r>
    </w:p>
    <w:p w:rsidR="00F529B6" w:rsidRPr="00C2765D" w:rsidRDefault="00F529B6" w:rsidP="0096295C">
      <w:pPr>
        <w:ind w:firstLine="720"/>
      </w:pPr>
    </w:p>
    <w:p w:rsidR="00F529B6" w:rsidRPr="00C2765D" w:rsidRDefault="0096295C" w:rsidP="00F529B6">
      <w:pPr>
        <w:ind w:firstLine="720"/>
        <w:jc w:val="both"/>
      </w:pPr>
      <w:r w:rsidRPr="00C2765D">
        <w:rPr>
          <w:lang w:val="ro-RO"/>
        </w:rPr>
        <w:t>Administratia publica locala</w:t>
      </w:r>
      <w:r w:rsidR="00F529B6" w:rsidRPr="00C2765D">
        <w:t xml:space="preserve">, </w:t>
      </w:r>
      <w:r w:rsidRPr="00C2765D">
        <w:rPr>
          <w:lang w:val="ro-RO"/>
        </w:rPr>
        <w:t xml:space="preserve">Politia locala, </w:t>
      </w:r>
      <w:r w:rsidR="00F529B6" w:rsidRPr="00C2765D">
        <w:rPr>
          <w:rFonts w:eastAsia="Calibri"/>
          <w:lang w:val="ro-RO"/>
        </w:rPr>
        <w:t xml:space="preserve">Gradina Zoologica Timisoara, Ideal Green Ictar Budint, </w:t>
      </w:r>
      <w:r w:rsidR="00F529B6" w:rsidRPr="00C2765D">
        <w:rPr>
          <w:lang w:val="ro-RO"/>
        </w:rPr>
        <w:t>Centrul Scolar pentru Educatie  Incluziva „C-tin Paunescu”  – Recas,</w:t>
      </w:r>
      <w:r w:rsidR="00F529B6" w:rsidRPr="00C2765D">
        <w:t xml:space="preserve"> </w:t>
      </w:r>
      <w:r w:rsidR="00F529B6" w:rsidRPr="00C2765D">
        <w:rPr>
          <w:lang w:val="ro-RO"/>
        </w:rPr>
        <w:t>B</w:t>
      </w:r>
      <w:r w:rsidRPr="00C2765D">
        <w:rPr>
          <w:lang w:val="ro-RO"/>
        </w:rPr>
        <w:t>iserica ortodoxa</w:t>
      </w:r>
      <w:r w:rsidR="00F529B6" w:rsidRPr="00C2765D">
        <w:rPr>
          <w:lang w:val="ro-RO"/>
        </w:rPr>
        <w:t xml:space="preserve"> Remetea Mare</w:t>
      </w:r>
      <w:r w:rsidRPr="00C2765D">
        <w:rPr>
          <w:lang w:val="ro-RO"/>
        </w:rPr>
        <w:t xml:space="preserve">, </w:t>
      </w:r>
      <w:r w:rsidR="00F529B6" w:rsidRPr="00C2765D">
        <w:rPr>
          <w:lang w:val="ro-RO"/>
        </w:rPr>
        <w:t xml:space="preserve">Colgate Romania, Agentia pentru Protectia Mediului Timis, Asociatia „Drumetii montane”, Casa de baieti ”Caleb” din Ianova , </w:t>
      </w:r>
      <w:r w:rsidR="00F529B6" w:rsidRPr="00C2765D">
        <w:t>Palatul copiilor Timisoara, Asociatia Arttim, Asociatia Bastionul Timisoara,</w:t>
      </w:r>
      <w:r w:rsidR="00153629">
        <w:t xml:space="preserve"> J A Romania, Centrul antidro</w:t>
      </w:r>
      <w:r w:rsidR="005D4789">
        <w:t>g Timis,</w:t>
      </w:r>
      <w:r w:rsidR="00F529B6" w:rsidRPr="00C2765D">
        <w:t xml:space="preserve"> etc.</w:t>
      </w:r>
    </w:p>
    <w:p w:rsidR="00F529B6" w:rsidRPr="00C2765D" w:rsidRDefault="00F529B6" w:rsidP="00F529B6">
      <w:pPr>
        <w:ind w:left="720"/>
        <w:jc w:val="both"/>
      </w:pPr>
    </w:p>
    <w:p w:rsidR="008C0B52" w:rsidRPr="00C2765D" w:rsidRDefault="008C0B52" w:rsidP="008C0B52">
      <w:pPr>
        <w:ind w:firstLine="720"/>
        <w:rPr>
          <w:lang w:val="ro-RO"/>
        </w:rPr>
      </w:pPr>
      <w:r w:rsidRPr="00C2765D">
        <w:rPr>
          <w:lang w:val="ro-RO"/>
        </w:rPr>
        <w:t>La solicitarea directorului, Primaria și CL Remetea Mare a repartizat sume</w:t>
      </w:r>
      <w:r w:rsidR="0096295C" w:rsidRPr="00C2765D">
        <w:rPr>
          <w:lang w:val="ro-RO"/>
        </w:rPr>
        <w:t xml:space="preserve">le necesare pentru </w:t>
      </w:r>
      <w:r w:rsidRPr="00C2765D">
        <w:rPr>
          <w:lang w:val="ro-RO"/>
        </w:rPr>
        <w:t xml:space="preserve">premierea tuturor elevilor </w:t>
      </w:r>
      <w:r w:rsidR="005D4789">
        <w:rPr>
          <w:lang w:val="ro-RO"/>
        </w:rPr>
        <w:t xml:space="preserve"> si prescolarilor participanti la concursul dedicat Sarbatorilor de Craciun.</w:t>
      </w:r>
    </w:p>
    <w:p w:rsidR="008C0B52" w:rsidRPr="00C2765D" w:rsidRDefault="008C0B52" w:rsidP="008C0B52">
      <w:pPr>
        <w:jc w:val="both"/>
        <w:rPr>
          <w:b/>
        </w:rPr>
      </w:pPr>
    </w:p>
    <w:p w:rsidR="00EE31CA" w:rsidRPr="00C2765D" w:rsidRDefault="00EE31CA">
      <w:pPr>
        <w:jc w:val="both"/>
        <w:rPr>
          <w:b/>
        </w:rPr>
      </w:pPr>
    </w:p>
    <w:p w:rsidR="007048DB" w:rsidRPr="00C2765D" w:rsidRDefault="00EE31CA">
      <w:pPr>
        <w:jc w:val="both"/>
        <w:rPr>
          <w:b/>
        </w:rPr>
      </w:pPr>
      <w:r w:rsidRPr="00C2765D">
        <w:rPr>
          <w:b/>
        </w:rPr>
        <w:t xml:space="preserve"> </w:t>
      </w:r>
      <w:r w:rsidR="007048DB" w:rsidRPr="00C2765D">
        <w:rPr>
          <w:b/>
        </w:rPr>
        <w:t>CRESTEREA RESPONSABILITATII EDUCATIONALE LA NIVELUL AUTORITATILOR LOCALE SI CONSOLIDAREA PARTENERIATULUI CU ORGANIZATIILE SINDICALE DIN DOMENIUL INVATAMANTULUI</w:t>
      </w:r>
    </w:p>
    <w:p w:rsidR="00F529B6" w:rsidRPr="00C2765D" w:rsidRDefault="00F529B6" w:rsidP="00DD7685">
      <w:pPr>
        <w:ind w:firstLine="720"/>
        <w:jc w:val="both"/>
        <w:rPr>
          <w:b/>
        </w:rPr>
      </w:pPr>
    </w:p>
    <w:p w:rsidR="00DD7685" w:rsidRPr="00C2765D" w:rsidRDefault="00DD7685" w:rsidP="00DD7685">
      <w:pPr>
        <w:ind w:firstLine="720"/>
        <w:jc w:val="both"/>
      </w:pPr>
      <w:r w:rsidRPr="00C2765D">
        <w:t>Autoritatile locale, in baza parteneriatului cu unitatea scolara, se implica in asigurarea finantarii complementare necesare bunei desfasurari a activitatii educative in unitatile scolare de pe raza comunei. Reprezentantii administratiei locale participa regulat la sedintele CA si sunt participanti directi in viata scolii.</w:t>
      </w:r>
    </w:p>
    <w:p w:rsidR="00DD7685" w:rsidRPr="00C2765D" w:rsidRDefault="00DD7685" w:rsidP="00DD7685">
      <w:pPr>
        <w:ind w:firstLine="720"/>
        <w:jc w:val="both"/>
      </w:pPr>
      <w:r w:rsidRPr="00C2765D">
        <w:t>La nivelul institutiei este constituita si functioneaza comisia paritara. De asemenea, reprezentantul sindical participa atat la sedintele CA cat si in comisiile din care face parte de drept.</w:t>
      </w:r>
      <w:r w:rsidRPr="00C2765D">
        <w:tab/>
      </w:r>
    </w:p>
    <w:p w:rsidR="00F529B6" w:rsidRPr="00C2765D" w:rsidRDefault="00F529B6">
      <w:pPr>
        <w:jc w:val="both"/>
        <w:rPr>
          <w:b/>
        </w:rPr>
      </w:pPr>
    </w:p>
    <w:p w:rsidR="00F529B6" w:rsidRPr="00C2765D" w:rsidRDefault="00F529B6">
      <w:pPr>
        <w:jc w:val="both"/>
        <w:rPr>
          <w:b/>
        </w:rPr>
      </w:pPr>
    </w:p>
    <w:p w:rsidR="007048DB" w:rsidRPr="00C2765D" w:rsidRDefault="007048DB">
      <w:pPr>
        <w:jc w:val="both"/>
        <w:rPr>
          <w:b/>
        </w:rPr>
      </w:pPr>
      <w:r w:rsidRPr="00C2765D">
        <w:rPr>
          <w:b/>
        </w:rPr>
        <w:t xml:space="preserve"> COMUNICAREA INSTITUTIONALA</w:t>
      </w:r>
    </w:p>
    <w:p w:rsidR="008241BB" w:rsidRPr="00C2765D" w:rsidRDefault="008241BB">
      <w:pPr>
        <w:jc w:val="both"/>
        <w:rPr>
          <w:b/>
        </w:rPr>
      </w:pPr>
    </w:p>
    <w:p w:rsidR="008241BB" w:rsidRPr="00C2765D" w:rsidRDefault="008241BB" w:rsidP="008241BB">
      <w:pPr>
        <w:pStyle w:val="NormalWeb"/>
        <w:spacing w:before="0" w:beforeAutospacing="0" w:after="0" w:afterAutospacing="0"/>
        <w:ind w:firstLine="720"/>
      </w:pPr>
      <w:r w:rsidRPr="00C2765D">
        <w:rPr>
          <w:rStyle w:val="Strong"/>
        </w:rPr>
        <w:t>Comunicarea externă, instituţională</w:t>
      </w:r>
      <w:r w:rsidRPr="00C2765D">
        <w:t xml:space="preserve"> face legătura organizaţiei cu instituţii, persoane, grupuri din afara şcolii, în probleme legate de misiunea şi viziunea şcolii, prestări de servicii, solicitări oficiale, informaţii de ordin general.</w:t>
      </w:r>
    </w:p>
    <w:p w:rsidR="008241BB" w:rsidRPr="00C2765D" w:rsidRDefault="008241BB" w:rsidP="00E80007">
      <w:pPr>
        <w:pStyle w:val="NormalWeb"/>
        <w:spacing w:before="0" w:beforeAutospacing="0" w:after="0" w:afterAutospacing="0"/>
        <w:ind w:firstLine="720"/>
      </w:pPr>
      <w:r w:rsidRPr="00C2765D">
        <w:t>Se realizează dinspre şcoală înspre ISJ, Instituţiile locale şi judeţene, Instituţiile partenere</w:t>
      </w:r>
      <w:r w:rsidR="005D2097">
        <w:t>, beneficiarii primari</w:t>
      </w:r>
      <w:r w:rsidR="00E80007" w:rsidRPr="00C2765D">
        <w:t xml:space="preserve"> si secundari ai educatiei, </w:t>
      </w:r>
      <w:r w:rsidRPr="00C2765D">
        <w:t xml:space="preserve"> sau invers.</w:t>
      </w:r>
      <w:r w:rsidR="00E80007" w:rsidRPr="00C2765D">
        <w:t xml:space="preserve"> </w:t>
      </w:r>
      <w:r w:rsidRPr="00C2765D">
        <w:t>Informaţia este emisă sub formă scrisă, semnată şi ştampilată, înregistrată după care se transmite partenerilor.</w:t>
      </w:r>
    </w:p>
    <w:p w:rsidR="008241BB" w:rsidRPr="00C2765D" w:rsidRDefault="008241BB" w:rsidP="00E80007">
      <w:pPr>
        <w:pStyle w:val="NormalWeb"/>
        <w:spacing w:before="0" w:beforeAutospacing="0" w:after="0" w:afterAutospacing="0"/>
        <w:ind w:firstLine="720"/>
      </w:pPr>
      <w:r w:rsidRPr="00C2765D">
        <w:t>Informaţiile de ordin general se transmit în exterior prin intermediul secretariatului, în formă scrisă sau electronică de pe adresa de e- mail a şcolii.</w:t>
      </w:r>
    </w:p>
    <w:p w:rsidR="008241BB" w:rsidRPr="00C2765D" w:rsidRDefault="008241BB" w:rsidP="008241BB">
      <w:pPr>
        <w:pStyle w:val="NormalWeb"/>
        <w:spacing w:before="0" w:beforeAutospacing="0" w:after="0" w:afterAutospacing="0"/>
      </w:pPr>
      <w:r w:rsidRPr="00C2765D">
        <w:t>Informaţiile de ordin personal sunt expediate în formă scrisă prin poştă, având confirmare de primire.</w:t>
      </w:r>
    </w:p>
    <w:p w:rsidR="008241BB" w:rsidRPr="00C2765D" w:rsidRDefault="008241BB" w:rsidP="008241BB">
      <w:pPr>
        <w:pStyle w:val="NormalWeb"/>
        <w:spacing w:before="0" w:beforeAutospacing="0" w:after="0" w:afterAutospacing="0"/>
      </w:pPr>
      <w:r w:rsidRPr="00C2765D">
        <w:t>Informaţiile solicitate în scris din exterior se vor repartiza sectoarelor responsabile, urmând ca răspunsul să fie dat în termenul legal.</w:t>
      </w:r>
    </w:p>
    <w:p w:rsidR="00293F6F" w:rsidRPr="00C2765D" w:rsidRDefault="00293F6F" w:rsidP="00293F6F">
      <w:pPr>
        <w:ind w:firstLine="720"/>
        <w:jc w:val="both"/>
      </w:pPr>
      <w:r w:rsidRPr="00C2765D">
        <w:tab/>
        <w:t xml:space="preserve">Comunicarea cu parintii. </w:t>
      </w:r>
    </w:p>
    <w:p w:rsidR="00293F6F" w:rsidRPr="00C2765D" w:rsidRDefault="005D2097" w:rsidP="00293F6F">
      <w:pPr>
        <w:ind w:firstLine="720"/>
        <w:jc w:val="both"/>
      </w:pPr>
      <w:r>
        <w:t xml:space="preserve">În anul şcolar </w:t>
      </w:r>
      <w:r w:rsidR="00153629">
        <w:t>2021-2022</w:t>
      </w:r>
      <w:r w:rsidR="00293F6F" w:rsidRPr="00C2765D">
        <w:t xml:space="preserve"> s-au organizat întâlniri periodice şi activităţile specifice consiliului consultativ al părinţilor. După alegerea reprezentanţilor fiecărei clase, au fost organizate alegeri pentru desemnarea preşedintelui şi comitetului de organizare a Consiliului consultativ al părinţilor la nivel de unitate şcolară, precum si a reprezentantilor in CA.. </w:t>
      </w:r>
    </w:p>
    <w:p w:rsidR="00293F6F" w:rsidRPr="00C2765D" w:rsidRDefault="00293F6F" w:rsidP="00293F6F">
      <w:pPr>
        <w:jc w:val="both"/>
      </w:pPr>
      <w:r w:rsidRPr="00C2765D">
        <w:t>Consiliul a avut întâlniri în care a analizat regulamentele în vigoare, transmiţând informaţiile apoi la clasele pe care le reprezintă. S-a implicat şi a susţinut activităţile curriculare şi extracurriculare propuse la nivel de unitate şcolară.</w:t>
      </w:r>
    </w:p>
    <w:p w:rsidR="00293F6F" w:rsidRPr="00C2765D" w:rsidRDefault="00293F6F" w:rsidP="00293F6F">
      <w:pPr>
        <w:ind w:firstLine="720"/>
        <w:jc w:val="both"/>
      </w:pPr>
    </w:p>
    <w:p w:rsidR="00293F6F" w:rsidRPr="00C2765D" w:rsidRDefault="00293F6F" w:rsidP="00293F6F">
      <w:pPr>
        <w:pStyle w:val="ListParagraph"/>
        <w:numPr>
          <w:ilvl w:val="0"/>
          <w:numId w:val="11"/>
        </w:numPr>
        <w:jc w:val="both"/>
      </w:pPr>
      <w:r w:rsidRPr="00C2765D">
        <w:t>Distribuirea, completarea si semnarea acordului de parteneriat pentru educaţie intre şcoala, elev si părinte</w:t>
      </w:r>
    </w:p>
    <w:p w:rsidR="00293F6F" w:rsidRPr="00C2765D" w:rsidRDefault="00293F6F" w:rsidP="00293F6F">
      <w:pPr>
        <w:pStyle w:val="ListParagraph"/>
        <w:numPr>
          <w:ilvl w:val="0"/>
          <w:numId w:val="11"/>
        </w:numPr>
        <w:jc w:val="both"/>
        <w:rPr>
          <w:b/>
        </w:rPr>
      </w:pPr>
      <w:r w:rsidRPr="00C2765D">
        <w:t>Organizarea de sedinţe cu părinţii, centralizarea si interpretarea datelor din procesele verbale ale şedinţelor</w:t>
      </w:r>
    </w:p>
    <w:p w:rsidR="00293F6F" w:rsidRPr="00C2765D" w:rsidRDefault="00293F6F" w:rsidP="00293F6F">
      <w:pPr>
        <w:numPr>
          <w:ilvl w:val="0"/>
          <w:numId w:val="11"/>
        </w:numPr>
        <w:jc w:val="both"/>
      </w:pPr>
      <w:r w:rsidRPr="00C2765D">
        <w:t>Constituirea Comitetului Reprezentativ al Părinţilor</w:t>
      </w:r>
    </w:p>
    <w:p w:rsidR="00293F6F" w:rsidRPr="00C2765D" w:rsidRDefault="00293F6F" w:rsidP="00293F6F">
      <w:pPr>
        <w:pStyle w:val="ListParagraph"/>
        <w:numPr>
          <w:ilvl w:val="0"/>
          <w:numId w:val="11"/>
        </w:numPr>
        <w:autoSpaceDE w:val="0"/>
        <w:autoSpaceDN w:val="0"/>
        <w:adjustRightInd w:val="0"/>
        <w:jc w:val="both"/>
      </w:pPr>
      <w:r w:rsidRPr="00C2765D">
        <w:t xml:space="preserve">Comitetul de părinți s-a reunit conform graficului întocmit, dar şi atunci când a fost necesară consultarea părinţilor pentru soluţionarea unor probleme de interes general-alegerea reprezentantilor in CA. </w:t>
      </w:r>
    </w:p>
    <w:p w:rsidR="00293F6F" w:rsidRPr="00C2765D" w:rsidRDefault="00293F6F" w:rsidP="00293F6F">
      <w:pPr>
        <w:pStyle w:val="ListParagraph"/>
        <w:numPr>
          <w:ilvl w:val="0"/>
          <w:numId w:val="11"/>
        </w:numPr>
        <w:autoSpaceDE w:val="0"/>
        <w:autoSpaceDN w:val="0"/>
        <w:adjustRightInd w:val="0"/>
        <w:jc w:val="both"/>
      </w:pPr>
      <w:r w:rsidRPr="00C2765D">
        <w:t>Identificarea copiilor cu dificultăți comportamentale şi de învățare, dar și a celor cu situaţii deosebite în familie</w:t>
      </w:r>
    </w:p>
    <w:p w:rsidR="00293F6F" w:rsidRPr="00C2765D" w:rsidRDefault="00293F6F" w:rsidP="00293F6F">
      <w:pPr>
        <w:pStyle w:val="ListParagraph"/>
        <w:numPr>
          <w:ilvl w:val="0"/>
          <w:numId w:val="11"/>
        </w:numPr>
        <w:jc w:val="both"/>
      </w:pPr>
      <w:r w:rsidRPr="00C2765D">
        <w:t>Întocmirea dosarelor în vederea acordării burselor (de merit si sociale) și rechizitelor.</w:t>
      </w:r>
    </w:p>
    <w:p w:rsidR="00293F6F" w:rsidRPr="00C2765D" w:rsidRDefault="00293F6F" w:rsidP="00293F6F">
      <w:pPr>
        <w:numPr>
          <w:ilvl w:val="0"/>
          <w:numId w:val="11"/>
        </w:numPr>
        <w:jc w:val="both"/>
      </w:pPr>
      <w:r w:rsidRPr="00C2765D">
        <w:lastRenderedPageBreak/>
        <w:t>Elaborarea de parteneriate cu factorii decizionali locali şi cu familia, în vederea evitării abandonului şcolar, precum şi pentru monitorizarea şi oferirea de consiliere elevilor proveniţi din mediu familial dezorganizat sau mono-parental.</w:t>
      </w:r>
    </w:p>
    <w:p w:rsidR="00293F6F" w:rsidRPr="00C2765D" w:rsidRDefault="00293F6F" w:rsidP="00293F6F">
      <w:pPr>
        <w:numPr>
          <w:ilvl w:val="0"/>
          <w:numId w:val="11"/>
        </w:numPr>
        <w:jc w:val="both"/>
      </w:pPr>
      <w:r w:rsidRPr="00C2765D">
        <w:t>Identificarea copiilor cu parinti plecati in strainatate, ai celor proveniti din familii monoparentale sau dezorganizate.</w:t>
      </w:r>
    </w:p>
    <w:p w:rsidR="008241BB" w:rsidRPr="00C2765D" w:rsidRDefault="008241BB">
      <w:pPr>
        <w:jc w:val="both"/>
        <w:rPr>
          <w:b/>
        </w:rPr>
      </w:pPr>
    </w:p>
    <w:p w:rsidR="008241BB" w:rsidRPr="00C2765D" w:rsidRDefault="008241BB">
      <w:pPr>
        <w:jc w:val="both"/>
        <w:rPr>
          <w:b/>
        </w:rPr>
      </w:pPr>
    </w:p>
    <w:p w:rsidR="007048DB" w:rsidRPr="00C2765D" w:rsidRDefault="007048DB">
      <w:pPr>
        <w:jc w:val="both"/>
        <w:rPr>
          <w:b/>
        </w:rPr>
      </w:pPr>
      <w:r w:rsidRPr="00C2765D">
        <w:rPr>
          <w:b/>
        </w:rPr>
        <w:t xml:space="preserve"> SERVICIUL FINANCIAR-CONTABIL, SECRETARIAT, ADMINISTRATIV</w:t>
      </w:r>
    </w:p>
    <w:p w:rsidR="007048DB" w:rsidRPr="00C2765D" w:rsidRDefault="007048DB">
      <w:pPr>
        <w:jc w:val="both"/>
      </w:pPr>
    </w:p>
    <w:p w:rsidR="00C879CD" w:rsidRPr="00C2765D" w:rsidRDefault="00C879CD" w:rsidP="00C879CD">
      <w:pPr>
        <w:rPr>
          <w:b/>
        </w:rPr>
      </w:pPr>
      <w:r w:rsidRPr="00C2765D">
        <w:rPr>
          <w:b/>
        </w:rPr>
        <w:t>Activitatea consiliului  de  administrație</w:t>
      </w:r>
    </w:p>
    <w:p w:rsidR="00C879CD" w:rsidRPr="00C2765D" w:rsidRDefault="00C879CD" w:rsidP="00C879CD">
      <w:pPr>
        <w:rPr>
          <w:sz w:val="28"/>
          <w:szCs w:val="28"/>
        </w:rPr>
      </w:pPr>
    </w:p>
    <w:p w:rsidR="00C879CD" w:rsidRPr="00C2765D" w:rsidRDefault="005D2097" w:rsidP="00C879CD">
      <w:r>
        <w:t xml:space="preserve">Componență în anul şcolar </w:t>
      </w:r>
      <w:r w:rsidR="00153629">
        <w:t>2021-2022</w:t>
      </w:r>
    </w:p>
    <w:p w:rsidR="00C879CD" w:rsidRPr="00C2765D" w:rsidRDefault="00C879CD" w:rsidP="00C879CD">
      <w:pPr>
        <w:rPr>
          <w:rFonts w:ascii="Arial" w:hAnsi="Arial" w:cs="Arial"/>
        </w:rPr>
      </w:pP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3633"/>
        <w:gridCol w:w="3970"/>
      </w:tblGrid>
      <w:tr w:rsidR="00C879CD" w:rsidRPr="00C2765D" w:rsidTr="00032F07">
        <w:trPr>
          <w:trHeight w:val="662"/>
          <w:jc w:val="center"/>
        </w:trPr>
        <w:tc>
          <w:tcPr>
            <w:tcW w:w="0" w:type="auto"/>
          </w:tcPr>
          <w:p w:rsidR="00C879CD" w:rsidRPr="00C2765D" w:rsidRDefault="00C879CD" w:rsidP="00032F07">
            <w:pPr>
              <w:jc w:val="center"/>
              <w:rPr>
                <w:b/>
              </w:rPr>
            </w:pPr>
            <w:r w:rsidRPr="00C2765D">
              <w:rPr>
                <w:b/>
              </w:rPr>
              <w:t>NR.</w:t>
            </w:r>
          </w:p>
          <w:p w:rsidR="00C879CD" w:rsidRPr="00C2765D" w:rsidRDefault="00C879CD" w:rsidP="00032F07">
            <w:pPr>
              <w:jc w:val="center"/>
              <w:rPr>
                <w:b/>
              </w:rPr>
            </w:pPr>
            <w:r w:rsidRPr="00C2765D">
              <w:rPr>
                <w:b/>
              </w:rPr>
              <w:t>CRT.</w:t>
            </w:r>
          </w:p>
        </w:tc>
        <w:tc>
          <w:tcPr>
            <w:tcW w:w="3633" w:type="dxa"/>
          </w:tcPr>
          <w:p w:rsidR="00C879CD" w:rsidRPr="00C2765D" w:rsidRDefault="00C879CD" w:rsidP="00032F07">
            <w:pPr>
              <w:jc w:val="center"/>
              <w:rPr>
                <w:b/>
              </w:rPr>
            </w:pPr>
            <w:r w:rsidRPr="00C2765D">
              <w:rPr>
                <w:b/>
              </w:rPr>
              <w:t>NUME SI PRENUME</w:t>
            </w:r>
          </w:p>
        </w:tc>
        <w:tc>
          <w:tcPr>
            <w:tcW w:w="3970" w:type="dxa"/>
          </w:tcPr>
          <w:p w:rsidR="00C879CD" w:rsidRPr="00C2765D" w:rsidRDefault="00C879CD" w:rsidP="00032F07">
            <w:pPr>
              <w:jc w:val="center"/>
              <w:rPr>
                <w:b/>
              </w:rPr>
            </w:pPr>
            <w:r w:rsidRPr="00C2765D">
              <w:rPr>
                <w:b/>
              </w:rPr>
              <w:t>FUNCTIA</w:t>
            </w:r>
          </w:p>
        </w:tc>
      </w:tr>
      <w:tr w:rsidR="00C879CD" w:rsidRPr="00C2765D" w:rsidTr="00032F07">
        <w:trPr>
          <w:trHeight w:val="339"/>
          <w:jc w:val="center"/>
        </w:trPr>
        <w:tc>
          <w:tcPr>
            <w:tcW w:w="0" w:type="auto"/>
          </w:tcPr>
          <w:p w:rsidR="00C879CD" w:rsidRPr="00C2765D" w:rsidRDefault="00C879CD" w:rsidP="00032F07">
            <w:pPr>
              <w:jc w:val="center"/>
              <w:rPr>
                <w:b/>
              </w:rPr>
            </w:pPr>
            <w:r w:rsidRPr="00C2765D">
              <w:rPr>
                <w:b/>
              </w:rPr>
              <w:t>1.</w:t>
            </w:r>
          </w:p>
        </w:tc>
        <w:tc>
          <w:tcPr>
            <w:tcW w:w="3633" w:type="dxa"/>
          </w:tcPr>
          <w:p w:rsidR="00C879CD" w:rsidRPr="00C2765D" w:rsidRDefault="00153629" w:rsidP="00032F07">
            <w:pPr>
              <w:jc w:val="center"/>
              <w:rPr>
                <w:b/>
              </w:rPr>
            </w:pPr>
            <w:r>
              <w:rPr>
                <w:b/>
              </w:rPr>
              <w:t>LAIOS RAMONA</w:t>
            </w:r>
          </w:p>
        </w:tc>
        <w:tc>
          <w:tcPr>
            <w:tcW w:w="3970" w:type="dxa"/>
          </w:tcPr>
          <w:p w:rsidR="00C879CD" w:rsidRPr="00C2765D" w:rsidRDefault="00C879CD" w:rsidP="00032F07">
            <w:pPr>
              <w:jc w:val="center"/>
              <w:rPr>
                <w:b/>
              </w:rPr>
            </w:pPr>
            <w:r w:rsidRPr="00C2765D">
              <w:rPr>
                <w:b/>
              </w:rPr>
              <w:t>Presedinte-Director</w:t>
            </w:r>
          </w:p>
        </w:tc>
      </w:tr>
      <w:tr w:rsidR="00C879CD" w:rsidRPr="00C2765D" w:rsidTr="00032F07">
        <w:trPr>
          <w:trHeight w:val="357"/>
          <w:jc w:val="center"/>
        </w:trPr>
        <w:tc>
          <w:tcPr>
            <w:tcW w:w="0" w:type="auto"/>
          </w:tcPr>
          <w:p w:rsidR="00C879CD" w:rsidRPr="00C2765D" w:rsidRDefault="00C879CD" w:rsidP="00032F07">
            <w:pPr>
              <w:jc w:val="center"/>
              <w:rPr>
                <w:b/>
              </w:rPr>
            </w:pPr>
            <w:r w:rsidRPr="00C2765D">
              <w:rPr>
                <w:b/>
              </w:rPr>
              <w:t>2.</w:t>
            </w:r>
          </w:p>
        </w:tc>
        <w:tc>
          <w:tcPr>
            <w:tcW w:w="3633" w:type="dxa"/>
          </w:tcPr>
          <w:p w:rsidR="00C879CD" w:rsidRPr="00C2765D" w:rsidRDefault="00C879CD" w:rsidP="00032F07">
            <w:pPr>
              <w:jc w:val="center"/>
              <w:rPr>
                <w:b/>
              </w:rPr>
            </w:pPr>
            <w:r w:rsidRPr="00C2765D">
              <w:rPr>
                <w:b/>
              </w:rPr>
              <w:t>STOIAN LOREDANA</w:t>
            </w:r>
          </w:p>
        </w:tc>
        <w:tc>
          <w:tcPr>
            <w:tcW w:w="3970" w:type="dxa"/>
          </w:tcPr>
          <w:p w:rsidR="00C879CD" w:rsidRPr="00C2765D" w:rsidRDefault="00C879CD" w:rsidP="00032F07">
            <w:pPr>
              <w:jc w:val="center"/>
              <w:rPr>
                <w:b/>
              </w:rPr>
            </w:pPr>
            <w:r w:rsidRPr="00C2765D">
              <w:rPr>
                <w:b/>
              </w:rPr>
              <w:t>Membru</w:t>
            </w:r>
          </w:p>
        </w:tc>
      </w:tr>
      <w:tr w:rsidR="00C879CD" w:rsidRPr="00C2765D" w:rsidTr="00032F07">
        <w:trPr>
          <w:trHeight w:val="267"/>
          <w:jc w:val="center"/>
        </w:trPr>
        <w:tc>
          <w:tcPr>
            <w:tcW w:w="0" w:type="auto"/>
          </w:tcPr>
          <w:p w:rsidR="00C879CD" w:rsidRPr="00C2765D" w:rsidRDefault="00C879CD" w:rsidP="00032F07">
            <w:pPr>
              <w:jc w:val="center"/>
              <w:rPr>
                <w:b/>
              </w:rPr>
            </w:pPr>
            <w:r w:rsidRPr="00C2765D">
              <w:rPr>
                <w:b/>
              </w:rPr>
              <w:t>3.</w:t>
            </w:r>
          </w:p>
        </w:tc>
        <w:tc>
          <w:tcPr>
            <w:tcW w:w="3633" w:type="dxa"/>
          </w:tcPr>
          <w:p w:rsidR="00C879CD" w:rsidRPr="00C2765D" w:rsidRDefault="005D2097" w:rsidP="00032F07">
            <w:pPr>
              <w:jc w:val="center"/>
              <w:rPr>
                <w:b/>
              </w:rPr>
            </w:pPr>
            <w:r>
              <w:rPr>
                <w:b/>
              </w:rPr>
              <w:t>TIRCOMNICU LILIANA</w:t>
            </w:r>
          </w:p>
        </w:tc>
        <w:tc>
          <w:tcPr>
            <w:tcW w:w="3970" w:type="dxa"/>
          </w:tcPr>
          <w:p w:rsidR="00C879CD" w:rsidRPr="00C2765D" w:rsidRDefault="00C879CD" w:rsidP="00032F07">
            <w:pPr>
              <w:jc w:val="center"/>
              <w:rPr>
                <w:b/>
              </w:rPr>
            </w:pPr>
            <w:r w:rsidRPr="00C2765D">
              <w:rPr>
                <w:b/>
              </w:rPr>
              <w:t>Membru</w:t>
            </w:r>
          </w:p>
        </w:tc>
      </w:tr>
      <w:tr w:rsidR="00C879CD" w:rsidRPr="00C2765D" w:rsidTr="00032F07">
        <w:trPr>
          <w:trHeight w:val="339"/>
          <w:jc w:val="center"/>
        </w:trPr>
        <w:tc>
          <w:tcPr>
            <w:tcW w:w="0" w:type="auto"/>
          </w:tcPr>
          <w:p w:rsidR="00C879CD" w:rsidRPr="00C2765D" w:rsidRDefault="00C879CD" w:rsidP="00032F07">
            <w:pPr>
              <w:jc w:val="center"/>
              <w:rPr>
                <w:b/>
              </w:rPr>
            </w:pPr>
            <w:r w:rsidRPr="00C2765D">
              <w:rPr>
                <w:b/>
              </w:rPr>
              <w:t>4.</w:t>
            </w:r>
          </w:p>
        </w:tc>
        <w:tc>
          <w:tcPr>
            <w:tcW w:w="3633" w:type="dxa"/>
          </w:tcPr>
          <w:p w:rsidR="00C879CD" w:rsidRPr="00C2765D" w:rsidRDefault="00C879CD" w:rsidP="00032F07">
            <w:pPr>
              <w:jc w:val="center"/>
              <w:rPr>
                <w:b/>
              </w:rPr>
            </w:pPr>
            <w:r w:rsidRPr="00C2765D">
              <w:rPr>
                <w:b/>
              </w:rPr>
              <w:t>KEREZSI MELANIA</w:t>
            </w:r>
          </w:p>
        </w:tc>
        <w:tc>
          <w:tcPr>
            <w:tcW w:w="3970" w:type="dxa"/>
          </w:tcPr>
          <w:p w:rsidR="00C879CD" w:rsidRPr="00C2765D" w:rsidRDefault="00C879CD" w:rsidP="00032F07">
            <w:pPr>
              <w:jc w:val="center"/>
              <w:rPr>
                <w:b/>
              </w:rPr>
            </w:pPr>
            <w:r w:rsidRPr="00C2765D">
              <w:rPr>
                <w:b/>
              </w:rPr>
              <w:t>Membru</w:t>
            </w:r>
          </w:p>
        </w:tc>
      </w:tr>
      <w:tr w:rsidR="00C879CD" w:rsidRPr="00C2765D" w:rsidTr="00032F07">
        <w:trPr>
          <w:trHeight w:val="339"/>
          <w:jc w:val="center"/>
        </w:trPr>
        <w:tc>
          <w:tcPr>
            <w:tcW w:w="0" w:type="auto"/>
          </w:tcPr>
          <w:p w:rsidR="00C879CD" w:rsidRPr="00C2765D" w:rsidRDefault="00C879CD" w:rsidP="00032F07">
            <w:pPr>
              <w:jc w:val="center"/>
              <w:rPr>
                <w:b/>
              </w:rPr>
            </w:pPr>
            <w:r w:rsidRPr="00C2765D">
              <w:rPr>
                <w:b/>
              </w:rPr>
              <w:t>5.</w:t>
            </w:r>
          </w:p>
        </w:tc>
        <w:tc>
          <w:tcPr>
            <w:tcW w:w="3633" w:type="dxa"/>
          </w:tcPr>
          <w:p w:rsidR="00C879CD" w:rsidRPr="00C2765D" w:rsidRDefault="00007A3B" w:rsidP="00032F07">
            <w:pPr>
              <w:jc w:val="center"/>
              <w:rPr>
                <w:b/>
              </w:rPr>
            </w:pPr>
            <w:r>
              <w:rPr>
                <w:b/>
              </w:rPr>
              <w:t>CAZACU MADALIN</w:t>
            </w:r>
          </w:p>
        </w:tc>
        <w:tc>
          <w:tcPr>
            <w:tcW w:w="3970" w:type="dxa"/>
          </w:tcPr>
          <w:p w:rsidR="00C879CD" w:rsidRPr="00C2765D" w:rsidRDefault="00E23D30" w:rsidP="00E23D30">
            <w:pPr>
              <w:jc w:val="center"/>
              <w:rPr>
                <w:b/>
              </w:rPr>
            </w:pPr>
            <w:r w:rsidRPr="00C2765D">
              <w:rPr>
                <w:b/>
              </w:rPr>
              <w:t xml:space="preserve">Reprezentant al </w:t>
            </w:r>
            <w:r>
              <w:rPr>
                <w:b/>
              </w:rPr>
              <w:t>primarului</w:t>
            </w:r>
          </w:p>
        </w:tc>
      </w:tr>
      <w:tr w:rsidR="00C879CD" w:rsidRPr="00C2765D" w:rsidTr="00032F07">
        <w:trPr>
          <w:trHeight w:val="357"/>
          <w:jc w:val="center"/>
        </w:trPr>
        <w:tc>
          <w:tcPr>
            <w:tcW w:w="0" w:type="auto"/>
          </w:tcPr>
          <w:p w:rsidR="00C879CD" w:rsidRPr="00C2765D" w:rsidRDefault="00C879CD" w:rsidP="00032F07">
            <w:pPr>
              <w:jc w:val="center"/>
              <w:rPr>
                <w:b/>
              </w:rPr>
            </w:pPr>
            <w:r w:rsidRPr="00C2765D">
              <w:rPr>
                <w:b/>
              </w:rPr>
              <w:t>6.</w:t>
            </w:r>
          </w:p>
        </w:tc>
        <w:tc>
          <w:tcPr>
            <w:tcW w:w="3633" w:type="dxa"/>
          </w:tcPr>
          <w:p w:rsidR="00C879CD" w:rsidRPr="00C2765D" w:rsidRDefault="00E23D30" w:rsidP="00032F07">
            <w:pPr>
              <w:jc w:val="center"/>
              <w:rPr>
                <w:b/>
              </w:rPr>
            </w:pPr>
            <w:r>
              <w:rPr>
                <w:b/>
              </w:rPr>
              <w:t>CHIRA COSMIN</w:t>
            </w:r>
          </w:p>
        </w:tc>
        <w:tc>
          <w:tcPr>
            <w:tcW w:w="3970" w:type="dxa"/>
          </w:tcPr>
          <w:p w:rsidR="00C879CD" w:rsidRPr="00C2765D" w:rsidRDefault="00C879CD" w:rsidP="00032F07">
            <w:pPr>
              <w:jc w:val="center"/>
              <w:rPr>
                <w:b/>
              </w:rPr>
            </w:pPr>
            <w:r w:rsidRPr="00C2765D">
              <w:rPr>
                <w:b/>
              </w:rPr>
              <w:t>Reprezentant al Consiliului Local</w:t>
            </w:r>
          </w:p>
        </w:tc>
      </w:tr>
      <w:tr w:rsidR="00C879CD" w:rsidRPr="00C2765D" w:rsidTr="00032F07">
        <w:trPr>
          <w:trHeight w:val="357"/>
          <w:jc w:val="center"/>
        </w:trPr>
        <w:tc>
          <w:tcPr>
            <w:tcW w:w="0" w:type="auto"/>
          </w:tcPr>
          <w:p w:rsidR="00C879CD" w:rsidRPr="00C2765D" w:rsidRDefault="00C879CD" w:rsidP="00032F07">
            <w:pPr>
              <w:jc w:val="center"/>
              <w:rPr>
                <w:b/>
              </w:rPr>
            </w:pPr>
            <w:r w:rsidRPr="00C2765D">
              <w:rPr>
                <w:b/>
              </w:rPr>
              <w:t>7.</w:t>
            </w:r>
          </w:p>
        </w:tc>
        <w:tc>
          <w:tcPr>
            <w:tcW w:w="3633" w:type="dxa"/>
          </w:tcPr>
          <w:p w:rsidR="00C879CD" w:rsidRPr="00C2765D" w:rsidRDefault="00E23D30" w:rsidP="00032F07">
            <w:pPr>
              <w:jc w:val="center"/>
              <w:rPr>
                <w:b/>
              </w:rPr>
            </w:pPr>
            <w:r>
              <w:rPr>
                <w:b/>
              </w:rPr>
              <w:t>JUDE RADU</w:t>
            </w:r>
          </w:p>
        </w:tc>
        <w:tc>
          <w:tcPr>
            <w:tcW w:w="3970" w:type="dxa"/>
          </w:tcPr>
          <w:p w:rsidR="00C879CD" w:rsidRPr="00C2765D" w:rsidRDefault="00C879CD" w:rsidP="00032F07">
            <w:pPr>
              <w:jc w:val="center"/>
              <w:rPr>
                <w:b/>
              </w:rPr>
            </w:pPr>
            <w:r w:rsidRPr="00C2765D">
              <w:rPr>
                <w:b/>
              </w:rPr>
              <w:t>Reprezentant al Consiliului Local</w:t>
            </w:r>
          </w:p>
        </w:tc>
      </w:tr>
      <w:tr w:rsidR="00C879CD" w:rsidRPr="00C2765D" w:rsidTr="00032F07">
        <w:trPr>
          <w:trHeight w:val="339"/>
          <w:jc w:val="center"/>
        </w:trPr>
        <w:tc>
          <w:tcPr>
            <w:tcW w:w="0" w:type="auto"/>
          </w:tcPr>
          <w:p w:rsidR="00C879CD" w:rsidRPr="00C2765D" w:rsidRDefault="00C879CD" w:rsidP="00032F07">
            <w:pPr>
              <w:jc w:val="center"/>
              <w:rPr>
                <w:b/>
              </w:rPr>
            </w:pPr>
            <w:r w:rsidRPr="00C2765D">
              <w:rPr>
                <w:b/>
              </w:rPr>
              <w:t>8.</w:t>
            </w:r>
          </w:p>
        </w:tc>
        <w:tc>
          <w:tcPr>
            <w:tcW w:w="3633" w:type="dxa"/>
          </w:tcPr>
          <w:p w:rsidR="00C879CD" w:rsidRPr="00C2765D" w:rsidRDefault="00153629" w:rsidP="00032F07">
            <w:pPr>
              <w:jc w:val="center"/>
              <w:rPr>
                <w:b/>
              </w:rPr>
            </w:pPr>
            <w:r>
              <w:rPr>
                <w:b/>
              </w:rPr>
              <w:t>MIHAI DORINA</w:t>
            </w:r>
          </w:p>
        </w:tc>
        <w:tc>
          <w:tcPr>
            <w:tcW w:w="3970" w:type="dxa"/>
          </w:tcPr>
          <w:p w:rsidR="00C879CD" w:rsidRPr="00C2765D" w:rsidRDefault="00C879CD" w:rsidP="00032F07">
            <w:pPr>
              <w:jc w:val="center"/>
              <w:rPr>
                <w:b/>
              </w:rPr>
            </w:pPr>
            <w:r w:rsidRPr="00C2765D">
              <w:rPr>
                <w:b/>
              </w:rPr>
              <w:t>Reprezentant al parintilor</w:t>
            </w:r>
          </w:p>
        </w:tc>
      </w:tr>
      <w:tr w:rsidR="00C879CD" w:rsidRPr="00C2765D" w:rsidTr="00032F07">
        <w:trPr>
          <w:trHeight w:val="357"/>
          <w:jc w:val="center"/>
        </w:trPr>
        <w:tc>
          <w:tcPr>
            <w:tcW w:w="0" w:type="auto"/>
          </w:tcPr>
          <w:p w:rsidR="00C879CD" w:rsidRPr="00C2765D" w:rsidRDefault="00C879CD" w:rsidP="00032F07">
            <w:pPr>
              <w:jc w:val="center"/>
              <w:rPr>
                <w:b/>
              </w:rPr>
            </w:pPr>
            <w:r w:rsidRPr="00C2765D">
              <w:rPr>
                <w:b/>
              </w:rPr>
              <w:t>9.</w:t>
            </w:r>
          </w:p>
        </w:tc>
        <w:tc>
          <w:tcPr>
            <w:tcW w:w="3633" w:type="dxa"/>
          </w:tcPr>
          <w:p w:rsidR="00C879CD" w:rsidRPr="00C2765D" w:rsidRDefault="00007A3B" w:rsidP="00032F07">
            <w:pPr>
              <w:jc w:val="center"/>
              <w:rPr>
                <w:b/>
              </w:rPr>
            </w:pPr>
            <w:r>
              <w:rPr>
                <w:b/>
              </w:rPr>
              <w:t>PINTILIE FRANCESCA</w:t>
            </w:r>
          </w:p>
        </w:tc>
        <w:tc>
          <w:tcPr>
            <w:tcW w:w="3970" w:type="dxa"/>
          </w:tcPr>
          <w:p w:rsidR="00C879CD" w:rsidRPr="00C2765D" w:rsidRDefault="00C879CD" w:rsidP="00032F07">
            <w:pPr>
              <w:jc w:val="center"/>
              <w:rPr>
                <w:b/>
              </w:rPr>
            </w:pPr>
            <w:r w:rsidRPr="00C2765D">
              <w:rPr>
                <w:b/>
              </w:rPr>
              <w:t>Reprezentant al parintilor</w:t>
            </w:r>
          </w:p>
        </w:tc>
      </w:tr>
    </w:tbl>
    <w:p w:rsidR="00C879CD" w:rsidRPr="00C2765D" w:rsidRDefault="00C879CD" w:rsidP="00C879CD"/>
    <w:p w:rsidR="00C879CD" w:rsidRPr="00C2765D" w:rsidRDefault="00C879CD" w:rsidP="00C879CD">
      <w:pPr>
        <w:rPr>
          <w:lang w:val="ro-RO"/>
        </w:rPr>
      </w:pPr>
      <w:r w:rsidRPr="00C2765D">
        <w:t>Şedinţele Consiliului de Administraţie au vizat următoarele aspect</w:t>
      </w:r>
      <w:r w:rsidRPr="00C2765D">
        <w:rPr>
          <w:lang w:val="ro-RO"/>
        </w:rPr>
        <w:t>e:</w:t>
      </w:r>
    </w:p>
    <w:p w:rsidR="00C879CD" w:rsidRPr="00C2765D" w:rsidRDefault="00C879CD" w:rsidP="00C879CD">
      <w:pPr>
        <w:numPr>
          <w:ilvl w:val="0"/>
          <w:numId w:val="1"/>
        </w:numPr>
        <w:rPr>
          <w:lang w:val="ro-RO"/>
        </w:rPr>
      </w:pPr>
      <w:r w:rsidRPr="00C2765D">
        <w:rPr>
          <w:lang w:val="ro-RO"/>
        </w:rPr>
        <w:t>Evaluarea personalului didactic și didactic auxiliar,</w:t>
      </w:r>
    </w:p>
    <w:p w:rsidR="00C879CD" w:rsidRPr="00C2765D" w:rsidRDefault="00C879CD" w:rsidP="00C879CD">
      <w:pPr>
        <w:numPr>
          <w:ilvl w:val="0"/>
          <w:numId w:val="1"/>
        </w:numPr>
        <w:rPr>
          <w:lang w:val="ro-RO"/>
        </w:rPr>
      </w:pPr>
      <w:r w:rsidRPr="00C2765D">
        <w:rPr>
          <w:lang w:val="ro-RO"/>
        </w:rPr>
        <w:t>Transferul elevilor,</w:t>
      </w:r>
    </w:p>
    <w:p w:rsidR="00C879CD" w:rsidRPr="00C2765D" w:rsidRDefault="00C879CD" w:rsidP="00C879CD">
      <w:pPr>
        <w:numPr>
          <w:ilvl w:val="0"/>
          <w:numId w:val="1"/>
        </w:numPr>
        <w:rPr>
          <w:lang w:val="ro-RO"/>
        </w:rPr>
      </w:pPr>
      <w:r w:rsidRPr="00C2765D">
        <w:rPr>
          <w:lang w:val="ro-RO"/>
        </w:rPr>
        <w:t>Stabilirea perioadei pentru desfășurarea ”Săptămânii altfel”,</w:t>
      </w:r>
    </w:p>
    <w:p w:rsidR="00C879CD" w:rsidRPr="00C2765D" w:rsidRDefault="00C879CD" w:rsidP="00C879CD">
      <w:pPr>
        <w:numPr>
          <w:ilvl w:val="0"/>
          <w:numId w:val="1"/>
        </w:numPr>
        <w:rPr>
          <w:lang w:val="ro-RO"/>
        </w:rPr>
      </w:pPr>
      <w:r w:rsidRPr="00C2765D">
        <w:rPr>
          <w:lang w:val="ro-RO"/>
        </w:rPr>
        <w:t>Organizarea concursurilor pentru ocuparea posturilor  neocupate în ședințele publice la nivelul ISJT,</w:t>
      </w:r>
    </w:p>
    <w:p w:rsidR="00C879CD" w:rsidRPr="00C2765D" w:rsidRDefault="00C879CD" w:rsidP="00C879CD">
      <w:pPr>
        <w:numPr>
          <w:ilvl w:val="0"/>
          <w:numId w:val="1"/>
        </w:numPr>
        <w:rPr>
          <w:lang w:val="ro-RO"/>
        </w:rPr>
      </w:pPr>
      <w:r w:rsidRPr="00C2765D">
        <w:rPr>
          <w:lang w:val="ro-RO"/>
        </w:rPr>
        <w:t xml:space="preserve">Incadrarea personalului </w:t>
      </w:r>
      <w:r w:rsidR="005D2097">
        <w:rPr>
          <w:lang w:val="ro-RO"/>
        </w:rPr>
        <w:t xml:space="preserve">didactic pentru anul școlar </w:t>
      </w:r>
      <w:r w:rsidR="00153629">
        <w:rPr>
          <w:lang w:val="ro-RO"/>
        </w:rPr>
        <w:t>2021-2022</w:t>
      </w:r>
      <w:r w:rsidRPr="00C2765D">
        <w:rPr>
          <w:lang w:val="ro-RO"/>
        </w:rPr>
        <w:t>, repartizarea diriginților, invățătoarelor și educatoarelor la clase/grupe,</w:t>
      </w:r>
    </w:p>
    <w:p w:rsidR="00C879CD" w:rsidRPr="00C2765D" w:rsidRDefault="00C879CD" w:rsidP="00C879CD">
      <w:pPr>
        <w:numPr>
          <w:ilvl w:val="0"/>
          <w:numId w:val="1"/>
        </w:numPr>
        <w:rPr>
          <w:lang w:val="ro-RO"/>
        </w:rPr>
      </w:pPr>
      <w:r w:rsidRPr="00C2765D">
        <w:rPr>
          <w:lang w:val="ro-RO"/>
        </w:rPr>
        <w:t>Constituirea comisiilor de lucru la nivelul unității,</w:t>
      </w:r>
    </w:p>
    <w:p w:rsidR="00C879CD" w:rsidRPr="00C2765D" w:rsidRDefault="00C879CD" w:rsidP="00C879CD">
      <w:pPr>
        <w:numPr>
          <w:ilvl w:val="0"/>
          <w:numId w:val="1"/>
        </w:numPr>
        <w:rPr>
          <w:lang w:val="ro-RO"/>
        </w:rPr>
      </w:pPr>
      <w:r w:rsidRPr="00C2765D">
        <w:rPr>
          <w:lang w:val="ro-RO"/>
        </w:rPr>
        <w:t>Aprobarea burselor școlare,</w:t>
      </w:r>
    </w:p>
    <w:p w:rsidR="00C879CD" w:rsidRPr="00C2765D" w:rsidRDefault="00C879CD" w:rsidP="00C879CD">
      <w:pPr>
        <w:numPr>
          <w:ilvl w:val="0"/>
          <w:numId w:val="1"/>
        </w:numPr>
        <w:rPr>
          <w:lang w:val="ro-RO"/>
        </w:rPr>
      </w:pPr>
      <w:r w:rsidRPr="00C2765D">
        <w:rPr>
          <w:lang w:val="ro-RO"/>
        </w:rPr>
        <w:t>Aprobarea statului de personal si a statului de funcții,</w:t>
      </w:r>
    </w:p>
    <w:p w:rsidR="00C879CD" w:rsidRPr="00C2765D" w:rsidRDefault="00C879CD" w:rsidP="00C879CD">
      <w:pPr>
        <w:numPr>
          <w:ilvl w:val="0"/>
          <w:numId w:val="1"/>
        </w:numPr>
        <w:rPr>
          <w:lang w:val="ro-RO"/>
        </w:rPr>
      </w:pPr>
      <w:r w:rsidRPr="00C2765D">
        <w:rPr>
          <w:lang w:val="ro-RO"/>
        </w:rPr>
        <w:t>Aprobare organigramă, orar,</w:t>
      </w:r>
    </w:p>
    <w:p w:rsidR="00C879CD" w:rsidRPr="00C2765D" w:rsidRDefault="00C879CD" w:rsidP="00C879CD">
      <w:pPr>
        <w:numPr>
          <w:ilvl w:val="0"/>
          <w:numId w:val="1"/>
        </w:numPr>
        <w:rPr>
          <w:lang w:val="ro-RO"/>
        </w:rPr>
      </w:pPr>
      <w:r w:rsidRPr="00C2765D">
        <w:rPr>
          <w:lang w:val="ro-RO"/>
        </w:rPr>
        <w:t>Aprobare documente de prognoza si diagnoza,</w:t>
      </w:r>
    </w:p>
    <w:p w:rsidR="00C879CD" w:rsidRPr="00C2765D" w:rsidRDefault="00C879CD" w:rsidP="00C879CD">
      <w:pPr>
        <w:numPr>
          <w:ilvl w:val="0"/>
          <w:numId w:val="1"/>
        </w:numPr>
        <w:rPr>
          <w:lang w:val="ro-RO"/>
        </w:rPr>
      </w:pPr>
      <w:r w:rsidRPr="00C2765D">
        <w:rPr>
          <w:lang w:val="ro-RO"/>
        </w:rPr>
        <w:t>Aprobare proiect plan scolarizare</w:t>
      </w:r>
    </w:p>
    <w:p w:rsidR="00C879CD" w:rsidRPr="00C2765D" w:rsidRDefault="00C879CD" w:rsidP="00C879CD">
      <w:pPr>
        <w:numPr>
          <w:ilvl w:val="0"/>
          <w:numId w:val="1"/>
        </w:numPr>
        <w:rPr>
          <w:lang w:val="ro-RO"/>
        </w:rPr>
      </w:pPr>
      <w:r w:rsidRPr="00C2765D">
        <w:rPr>
          <w:lang w:val="ro-RO"/>
        </w:rPr>
        <w:t xml:space="preserve">Aprobarea ofertei CDȘ </w:t>
      </w:r>
    </w:p>
    <w:p w:rsidR="00C879CD" w:rsidRPr="00C2765D" w:rsidRDefault="00C879CD" w:rsidP="00C879CD">
      <w:pPr>
        <w:numPr>
          <w:ilvl w:val="0"/>
          <w:numId w:val="1"/>
        </w:numPr>
        <w:rPr>
          <w:lang w:val="ro-RO"/>
        </w:rPr>
      </w:pPr>
      <w:r w:rsidRPr="00C2765D">
        <w:rPr>
          <w:lang w:val="ro-RO"/>
        </w:rPr>
        <w:t xml:space="preserve"> Aprobarea  proiectului de încadrare</w:t>
      </w:r>
    </w:p>
    <w:p w:rsidR="00C879CD" w:rsidRPr="00C2765D" w:rsidRDefault="00C879CD" w:rsidP="00C879CD">
      <w:pPr>
        <w:numPr>
          <w:ilvl w:val="0"/>
          <w:numId w:val="1"/>
        </w:numPr>
        <w:rPr>
          <w:lang w:val="ro-RO"/>
        </w:rPr>
      </w:pPr>
      <w:r w:rsidRPr="00C2765D">
        <w:rPr>
          <w:lang w:val="ro-RO"/>
        </w:rPr>
        <w:t>Aprobare program activitati extrașcolare și exracurriculare,</w:t>
      </w:r>
    </w:p>
    <w:p w:rsidR="00C879CD" w:rsidRPr="00C2765D" w:rsidRDefault="00C879CD" w:rsidP="00C879CD">
      <w:pPr>
        <w:numPr>
          <w:ilvl w:val="0"/>
          <w:numId w:val="1"/>
        </w:numPr>
        <w:rPr>
          <w:lang w:val="ro-RO"/>
        </w:rPr>
      </w:pPr>
      <w:r w:rsidRPr="00C2765D">
        <w:rPr>
          <w:lang w:val="ro-RO"/>
        </w:rPr>
        <w:t>Aprobare proiect de buget și situatii financiare, inventarierea anuală și casarea</w:t>
      </w:r>
    </w:p>
    <w:p w:rsidR="00C879CD" w:rsidRPr="00C2765D" w:rsidRDefault="00C879CD" w:rsidP="00C879CD">
      <w:pPr>
        <w:numPr>
          <w:ilvl w:val="0"/>
          <w:numId w:val="1"/>
        </w:numPr>
        <w:rPr>
          <w:lang w:val="ro-RO"/>
        </w:rPr>
      </w:pPr>
      <w:r w:rsidRPr="00C2765D">
        <w:rPr>
          <w:lang w:val="ro-RO"/>
        </w:rPr>
        <w:t>Planul de îmbunătățire elaborat în urma inspecției generale</w:t>
      </w:r>
    </w:p>
    <w:p w:rsidR="00C879CD" w:rsidRPr="00C2765D" w:rsidRDefault="00C879CD" w:rsidP="00C879CD">
      <w:pPr>
        <w:numPr>
          <w:ilvl w:val="0"/>
          <w:numId w:val="1"/>
        </w:numPr>
        <w:rPr>
          <w:lang w:val="ro-RO"/>
        </w:rPr>
      </w:pPr>
      <w:r w:rsidRPr="00C2765D">
        <w:rPr>
          <w:lang w:val="ro-RO"/>
        </w:rPr>
        <w:t>Validarea situației la invățătură</w:t>
      </w:r>
    </w:p>
    <w:p w:rsidR="00C879CD" w:rsidRPr="00C2765D" w:rsidRDefault="00C879CD" w:rsidP="00E80007">
      <w:pPr>
        <w:numPr>
          <w:ilvl w:val="0"/>
          <w:numId w:val="1"/>
        </w:numPr>
        <w:rPr>
          <w:lang w:val="ro-RO"/>
        </w:rPr>
      </w:pPr>
      <w:r w:rsidRPr="00C2765D">
        <w:rPr>
          <w:lang w:val="ro-RO"/>
        </w:rPr>
        <w:t>Evaluarea personalului nedidactic,</w:t>
      </w:r>
    </w:p>
    <w:p w:rsidR="00C879CD" w:rsidRPr="00C2765D" w:rsidRDefault="00C879CD" w:rsidP="00E80007">
      <w:pPr>
        <w:rPr>
          <w:lang w:val="ro-RO"/>
        </w:rPr>
      </w:pPr>
      <w:r w:rsidRPr="00C2765D">
        <w:rPr>
          <w:lang w:val="ro-RO"/>
        </w:rPr>
        <w:t>Activitatea desfasurata in CA, a asigurat functionarea in conditii f</w:t>
      </w:r>
      <w:r w:rsidR="00E80007" w:rsidRPr="00C2765D">
        <w:rPr>
          <w:lang w:val="ro-RO"/>
        </w:rPr>
        <w:t xml:space="preserve">oarte bune a unitatilor scolare </w:t>
      </w:r>
      <w:r w:rsidRPr="00C2765D">
        <w:rPr>
          <w:lang w:val="ro-RO"/>
        </w:rPr>
        <w:t xml:space="preserve">de pe raza comunei. </w:t>
      </w:r>
    </w:p>
    <w:p w:rsidR="00C879CD" w:rsidRPr="00C2765D" w:rsidRDefault="00C879CD" w:rsidP="00C879CD">
      <w:pPr>
        <w:jc w:val="both"/>
        <w:rPr>
          <w:b/>
          <w:lang w:val="ro-RO"/>
        </w:rPr>
      </w:pPr>
    </w:p>
    <w:p w:rsidR="00C879CD" w:rsidRPr="00C2765D" w:rsidRDefault="00C879CD" w:rsidP="00C879CD">
      <w:pPr>
        <w:pStyle w:val="Heading2"/>
        <w:ind w:firstLine="0"/>
        <w:rPr>
          <w:sz w:val="24"/>
        </w:rPr>
      </w:pPr>
      <w:r w:rsidRPr="00C2765D">
        <w:rPr>
          <w:sz w:val="24"/>
        </w:rPr>
        <w:t>Activitatea contabilă</w:t>
      </w:r>
    </w:p>
    <w:p w:rsidR="00C879CD" w:rsidRPr="00C2765D" w:rsidRDefault="00C879CD" w:rsidP="00C879CD">
      <w:pPr>
        <w:rPr>
          <w:lang w:val="fr-FR"/>
        </w:rPr>
      </w:pPr>
    </w:p>
    <w:p w:rsidR="00C879CD" w:rsidRPr="00C2765D" w:rsidRDefault="00C879CD" w:rsidP="00C879CD">
      <w:pPr>
        <w:rPr>
          <w:lang w:val="fr-FR"/>
        </w:rPr>
      </w:pPr>
      <w:r w:rsidRPr="00C2765D">
        <w:rPr>
          <w:lang w:val="fr-FR"/>
        </w:rPr>
        <w:t>În cursul anului:</w:t>
      </w:r>
      <w:r w:rsidRPr="00C2765D">
        <w:rPr>
          <w:lang w:val="fr-FR"/>
        </w:rPr>
        <w:tab/>
      </w:r>
    </w:p>
    <w:p w:rsidR="00C879CD" w:rsidRPr="00C2765D" w:rsidRDefault="00C879CD" w:rsidP="00E80007">
      <w:pPr>
        <w:jc w:val="both"/>
        <w:rPr>
          <w:lang w:val="fr-FR"/>
        </w:rPr>
      </w:pPr>
      <w:r w:rsidRPr="00C2765D">
        <w:rPr>
          <w:lang w:val="fr-FR"/>
        </w:rPr>
        <w:t xml:space="preserve">-a fost intocmit statul de functii al institutiei pentru anul scolar </w:t>
      </w:r>
      <w:r w:rsidR="00153629">
        <w:rPr>
          <w:b/>
          <w:lang w:val="ro-RO"/>
        </w:rPr>
        <w:t>2021</w:t>
      </w:r>
      <w:r w:rsidR="00BF32CB">
        <w:rPr>
          <w:b/>
          <w:lang w:val="ro-RO"/>
        </w:rPr>
        <w:t>-202</w:t>
      </w:r>
      <w:r w:rsidR="00153629">
        <w:rPr>
          <w:b/>
          <w:lang w:val="ro-RO"/>
        </w:rPr>
        <w:t>2</w:t>
      </w:r>
    </w:p>
    <w:p w:rsidR="00C879CD" w:rsidRPr="00C2765D" w:rsidRDefault="00C879CD" w:rsidP="00E80007">
      <w:pPr>
        <w:jc w:val="both"/>
        <w:rPr>
          <w:lang w:val="fr-FR"/>
        </w:rPr>
      </w:pPr>
      <w:r w:rsidRPr="00C2765D">
        <w:rPr>
          <w:lang w:val="fr-FR"/>
        </w:rPr>
        <w:t>- s-au făcut propuneri</w:t>
      </w:r>
      <w:r w:rsidR="00153629">
        <w:rPr>
          <w:lang w:val="fr-FR"/>
        </w:rPr>
        <w:t>le pentru bugetul   anului  2022</w:t>
      </w:r>
      <w:r w:rsidRPr="00C2765D">
        <w:rPr>
          <w:lang w:val="fr-FR"/>
        </w:rPr>
        <w:t>, au  fost  împărţite sumele aprobate pe trimestre în funcţie de necesarul de fonduri aferent fiecărei perioade  din an.</w:t>
      </w:r>
    </w:p>
    <w:p w:rsidR="00C879CD" w:rsidRPr="00C2765D" w:rsidRDefault="00C879CD" w:rsidP="00E80007">
      <w:pPr>
        <w:jc w:val="both"/>
        <w:rPr>
          <w:lang w:val="fr-FR"/>
        </w:rPr>
      </w:pPr>
      <w:r w:rsidRPr="00C2765D">
        <w:rPr>
          <w:lang w:val="fr-FR"/>
        </w:rPr>
        <w:t>- s-au facut propuneri privind viramentele de credite  aferente trimestrelor anului .</w:t>
      </w:r>
    </w:p>
    <w:p w:rsidR="00C879CD" w:rsidRPr="00C2765D" w:rsidRDefault="00C879CD" w:rsidP="00E80007">
      <w:pPr>
        <w:numPr>
          <w:ilvl w:val="0"/>
          <w:numId w:val="10"/>
        </w:numPr>
        <w:tabs>
          <w:tab w:val="clear" w:pos="360"/>
          <w:tab w:val="num" w:pos="0"/>
        </w:tabs>
        <w:jc w:val="both"/>
        <w:rPr>
          <w:lang w:val="it-IT"/>
        </w:rPr>
      </w:pPr>
      <w:r w:rsidRPr="00C2765D">
        <w:rPr>
          <w:lang w:val="it-IT"/>
        </w:rPr>
        <w:t xml:space="preserve">s-au făcut propuneri pentru rectificări bugetare de câte ori au fost necesare,spre primărie </w:t>
      </w:r>
    </w:p>
    <w:p w:rsidR="00C879CD" w:rsidRPr="00C2765D" w:rsidRDefault="00C879CD" w:rsidP="00E80007">
      <w:pPr>
        <w:numPr>
          <w:ilvl w:val="0"/>
          <w:numId w:val="10"/>
        </w:numPr>
        <w:jc w:val="both"/>
        <w:rPr>
          <w:lang w:val="fr-FR"/>
        </w:rPr>
      </w:pPr>
      <w:r w:rsidRPr="00C2765D">
        <w:rPr>
          <w:lang w:val="fr-FR"/>
        </w:rPr>
        <w:t xml:space="preserve">s-a inventariat patrimoniul şcolii  stabilindu-se rezultatele inventarierii </w:t>
      </w:r>
    </w:p>
    <w:p w:rsidR="00C879CD" w:rsidRPr="00C2765D" w:rsidRDefault="00C879CD" w:rsidP="00E80007">
      <w:pPr>
        <w:ind w:left="360" w:hanging="360"/>
        <w:jc w:val="both"/>
        <w:rPr>
          <w:lang w:val="fr-FR"/>
        </w:rPr>
      </w:pPr>
      <w:r w:rsidRPr="00C2765D">
        <w:rPr>
          <w:lang w:val="fr-FR"/>
        </w:rPr>
        <w:t xml:space="preserve">- la  finele fiecarui trimestru si la finele anului  s-au intocmit situatiile </w:t>
      </w:r>
      <w:r w:rsidR="00E80007" w:rsidRPr="00C2765D">
        <w:rPr>
          <w:lang w:val="fr-FR"/>
        </w:rPr>
        <w:t xml:space="preserve">financiare , respectiv darea de </w:t>
      </w:r>
      <w:r w:rsidRPr="00C2765D">
        <w:rPr>
          <w:lang w:val="fr-FR"/>
        </w:rPr>
        <w:t xml:space="preserve">seama contabila, situatia contului de executie  pentru alocatiile bugetare primite </w:t>
      </w:r>
    </w:p>
    <w:p w:rsidR="00C879CD" w:rsidRPr="00C2765D" w:rsidRDefault="00C879CD" w:rsidP="00E80007">
      <w:pPr>
        <w:ind w:left="360" w:hanging="360"/>
        <w:jc w:val="both"/>
        <w:rPr>
          <w:lang w:val="fr-FR"/>
        </w:rPr>
      </w:pPr>
      <w:r w:rsidRPr="00C2765D">
        <w:rPr>
          <w:lang w:val="fr-FR"/>
        </w:rPr>
        <w:t>-in cursul acestei perioade au primit viza de control financiar preventiv propriu toate operatiunile de incasari si plati efectuate.</w:t>
      </w:r>
    </w:p>
    <w:p w:rsidR="00C879CD" w:rsidRPr="00C2765D" w:rsidRDefault="00C879CD" w:rsidP="00E80007">
      <w:pPr>
        <w:ind w:left="360" w:hanging="360"/>
        <w:jc w:val="both"/>
        <w:rPr>
          <w:lang w:val="fr-FR"/>
        </w:rPr>
      </w:pPr>
      <w:r w:rsidRPr="00C2765D">
        <w:rPr>
          <w:lang w:val="fr-FR"/>
        </w:rPr>
        <w:t>- s-a intocmit planul anual de achizitii</w:t>
      </w:r>
    </w:p>
    <w:p w:rsidR="00C879CD" w:rsidRPr="00C2765D" w:rsidRDefault="00C879CD" w:rsidP="00C879CD">
      <w:pPr>
        <w:ind w:left="360" w:hanging="360"/>
        <w:rPr>
          <w:lang w:val="fr-FR"/>
        </w:rPr>
      </w:pPr>
    </w:p>
    <w:p w:rsidR="00D009EA" w:rsidRPr="00C2765D" w:rsidRDefault="00D009EA" w:rsidP="00E80007">
      <w:pPr>
        <w:rPr>
          <w:b/>
          <w:lang w:val="ro-RO"/>
        </w:rPr>
      </w:pPr>
      <w:r w:rsidRPr="00C2765D">
        <w:rPr>
          <w:b/>
          <w:lang w:val="ro-RO"/>
        </w:rPr>
        <w:t>Activitatea compartimentului secretariat</w:t>
      </w:r>
    </w:p>
    <w:p w:rsidR="00D009EA" w:rsidRPr="00C2765D" w:rsidRDefault="00D009EA" w:rsidP="00D009EA">
      <w:pPr>
        <w:numPr>
          <w:ilvl w:val="0"/>
          <w:numId w:val="15"/>
        </w:numPr>
        <w:jc w:val="both"/>
        <w:rPr>
          <w:b/>
          <w:bCs/>
          <w:u w:val="single"/>
        </w:rPr>
      </w:pPr>
      <w:r w:rsidRPr="00C2765D">
        <w:rPr>
          <w:b/>
          <w:bCs/>
          <w:u w:val="single"/>
        </w:rPr>
        <w:t>ZONE DE COMPETENȚĂ:</w:t>
      </w:r>
    </w:p>
    <w:p w:rsidR="00D009EA" w:rsidRPr="00C2765D" w:rsidRDefault="00D009EA" w:rsidP="00D009EA">
      <w:pPr>
        <w:numPr>
          <w:ilvl w:val="0"/>
          <w:numId w:val="16"/>
        </w:numPr>
        <w:jc w:val="both"/>
        <w:rPr>
          <w:bCs/>
        </w:rPr>
      </w:pPr>
      <w:r w:rsidRPr="00C2765D">
        <w:rPr>
          <w:bCs/>
        </w:rPr>
        <w:t>registratură – relații cu publicul</w:t>
      </w:r>
    </w:p>
    <w:p w:rsidR="00D009EA" w:rsidRPr="00C2765D" w:rsidRDefault="00D009EA" w:rsidP="00D009EA">
      <w:pPr>
        <w:numPr>
          <w:ilvl w:val="0"/>
          <w:numId w:val="16"/>
        </w:numPr>
        <w:jc w:val="both"/>
        <w:rPr>
          <w:bCs/>
        </w:rPr>
      </w:pPr>
      <w:r w:rsidRPr="00C2765D">
        <w:rPr>
          <w:bCs/>
        </w:rPr>
        <w:t>personal – resurse umane</w:t>
      </w:r>
    </w:p>
    <w:p w:rsidR="00D009EA" w:rsidRPr="00C2765D" w:rsidRDefault="00D009EA" w:rsidP="00D009EA">
      <w:pPr>
        <w:numPr>
          <w:ilvl w:val="0"/>
          <w:numId w:val="16"/>
        </w:numPr>
        <w:jc w:val="both"/>
        <w:rPr>
          <w:bCs/>
        </w:rPr>
      </w:pPr>
      <w:r w:rsidRPr="00C2765D">
        <w:rPr>
          <w:bCs/>
        </w:rPr>
        <w:t>asistență managerială</w:t>
      </w:r>
    </w:p>
    <w:p w:rsidR="00D009EA" w:rsidRPr="00C2765D" w:rsidRDefault="00D009EA" w:rsidP="00D009EA">
      <w:pPr>
        <w:numPr>
          <w:ilvl w:val="0"/>
          <w:numId w:val="16"/>
        </w:numPr>
        <w:jc w:val="both"/>
        <w:rPr>
          <w:bCs/>
        </w:rPr>
      </w:pPr>
      <w:r w:rsidRPr="00C2765D">
        <w:rPr>
          <w:bCs/>
        </w:rPr>
        <w:t>acte studii – documente școlare</w:t>
      </w:r>
    </w:p>
    <w:p w:rsidR="00D009EA" w:rsidRPr="00C2765D" w:rsidRDefault="00D009EA" w:rsidP="00D009EA">
      <w:pPr>
        <w:numPr>
          <w:ilvl w:val="0"/>
          <w:numId w:val="16"/>
        </w:numPr>
        <w:jc w:val="both"/>
        <w:rPr>
          <w:bCs/>
        </w:rPr>
      </w:pPr>
      <w:r w:rsidRPr="00C2765D">
        <w:rPr>
          <w:bCs/>
        </w:rPr>
        <w:t>elevi</w:t>
      </w:r>
    </w:p>
    <w:p w:rsidR="00D009EA" w:rsidRPr="00C2765D" w:rsidRDefault="00D009EA" w:rsidP="00D009EA">
      <w:pPr>
        <w:numPr>
          <w:ilvl w:val="0"/>
          <w:numId w:val="15"/>
        </w:numPr>
        <w:spacing w:line="360" w:lineRule="auto"/>
        <w:jc w:val="both"/>
        <w:rPr>
          <w:b/>
          <w:bCs/>
          <w:u w:val="single"/>
        </w:rPr>
      </w:pPr>
      <w:r w:rsidRPr="00C2765D">
        <w:rPr>
          <w:b/>
          <w:bCs/>
          <w:u w:val="single"/>
        </w:rPr>
        <w:t>CATEGORII DE LUCRĂRI EFECTUATE</w:t>
      </w:r>
    </w:p>
    <w:p w:rsidR="00D009EA" w:rsidRPr="00C2765D" w:rsidRDefault="00D009EA" w:rsidP="00D009EA">
      <w:pPr>
        <w:numPr>
          <w:ilvl w:val="0"/>
          <w:numId w:val="17"/>
        </w:numPr>
        <w:tabs>
          <w:tab w:val="clear" w:pos="1440"/>
        </w:tabs>
        <w:ind w:left="630"/>
        <w:jc w:val="both"/>
      </w:pPr>
      <w:r w:rsidRPr="00C2765D">
        <w:t xml:space="preserve">Asigurarea optimă a interfeței dintre școală și beneficiar (elev/profesor) ca obiectiv general </w:t>
      </w:r>
    </w:p>
    <w:p w:rsidR="00D009EA" w:rsidRPr="00C2765D" w:rsidRDefault="00D009EA" w:rsidP="00D009EA">
      <w:pPr>
        <w:numPr>
          <w:ilvl w:val="0"/>
          <w:numId w:val="17"/>
        </w:numPr>
        <w:tabs>
          <w:tab w:val="clear" w:pos="1440"/>
        </w:tabs>
        <w:ind w:left="630"/>
        <w:jc w:val="both"/>
      </w:pPr>
      <w:r w:rsidRPr="00C2765D">
        <w:t>Rezolvarea corespondenței școlii.</w:t>
      </w:r>
    </w:p>
    <w:p w:rsidR="00D009EA" w:rsidRPr="00C2765D" w:rsidRDefault="00D009EA" w:rsidP="00D009EA">
      <w:pPr>
        <w:numPr>
          <w:ilvl w:val="0"/>
          <w:numId w:val="17"/>
        </w:numPr>
        <w:tabs>
          <w:tab w:val="clear" w:pos="1440"/>
        </w:tabs>
        <w:ind w:left="630"/>
        <w:jc w:val="both"/>
      </w:pPr>
      <w:r w:rsidRPr="00C2765D">
        <w:t>Deschiderea evidentelor scolare noi, registrelor matricole,operarea miscarilor elevilor</w:t>
      </w:r>
    </w:p>
    <w:p w:rsidR="00D009EA" w:rsidRPr="00C2765D" w:rsidRDefault="00D009EA" w:rsidP="00D009EA">
      <w:pPr>
        <w:numPr>
          <w:ilvl w:val="0"/>
          <w:numId w:val="17"/>
        </w:numPr>
        <w:tabs>
          <w:tab w:val="clear" w:pos="1440"/>
        </w:tabs>
        <w:ind w:left="630"/>
        <w:jc w:val="both"/>
      </w:pPr>
      <w:r w:rsidRPr="00C2765D">
        <w:t xml:space="preserve">Intocmirea situatiei statistice sfarsit de semestru, </w:t>
      </w:r>
    </w:p>
    <w:p w:rsidR="00D009EA" w:rsidRPr="00C2765D" w:rsidRDefault="00D009EA" w:rsidP="00D009EA">
      <w:pPr>
        <w:numPr>
          <w:ilvl w:val="0"/>
          <w:numId w:val="17"/>
        </w:numPr>
        <w:tabs>
          <w:tab w:val="clear" w:pos="1440"/>
        </w:tabs>
        <w:ind w:left="630"/>
        <w:jc w:val="both"/>
      </w:pPr>
      <w:r w:rsidRPr="00C2765D">
        <w:t>Completarea si eliberarea foilor matricole urmare solicitarilor pe baza de cerere.</w:t>
      </w:r>
    </w:p>
    <w:p w:rsidR="00D009EA" w:rsidRPr="00C2765D" w:rsidRDefault="00D009EA" w:rsidP="00D009EA">
      <w:pPr>
        <w:numPr>
          <w:ilvl w:val="0"/>
          <w:numId w:val="17"/>
        </w:numPr>
        <w:tabs>
          <w:tab w:val="clear" w:pos="1440"/>
        </w:tabs>
        <w:ind w:left="630"/>
        <w:jc w:val="both"/>
      </w:pPr>
      <w:r w:rsidRPr="00C2765D">
        <w:t xml:space="preserve">Eliberarea actelor de studii </w:t>
      </w:r>
    </w:p>
    <w:p w:rsidR="00D009EA" w:rsidRPr="00C2765D" w:rsidRDefault="00D009EA" w:rsidP="00D009EA">
      <w:pPr>
        <w:numPr>
          <w:ilvl w:val="0"/>
          <w:numId w:val="17"/>
        </w:numPr>
        <w:tabs>
          <w:tab w:val="clear" w:pos="1440"/>
        </w:tabs>
        <w:ind w:left="630"/>
        <w:jc w:val="both"/>
      </w:pPr>
      <w:r w:rsidRPr="00C2765D">
        <w:rPr>
          <w:lang w:val="es-ES_tradnl"/>
        </w:rPr>
        <w:t>Am întocmit la termen toate statisticile referitoare la evidenţa elevilor atât în scris cât şi în SIIIR.</w:t>
      </w:r>
    </w:p>
    <w:p w:rsidR="00D009EA" w:rsidRPr="00C2765D" w:rsidRDefault="00D009EA" w:rsidP="00D009EA">
      <w:pPr>
        <w:numPr>
          <w:ilvl w:val="0"/>
          <w:numId w:val="17"/>
        </w:numPr>
        <w:tabs>
          <w:tab w:val="clear" w:pos="1440"/>
        </w:tabs>
        <w:ind w:left="630"/>
        <w:jc w:val="both"/>
      </w:pPr>
      <w:r w:rsidRPr="00C2765D">
        <w:t>Completarea si eliberarea de adeverinte pentru elevi de cate ori este nevoie.</w:t>
      </w:r>
    </w:p>
    <w:p w:rsidR="00D009EA" w:rsidRPr="00C2765D" w:rsidRDefault="00D009EA" w:rsidP="00D009EA">
      <w:pPr>
        <w:numPr>
          <w:ilvl w:val="0"/>
          <w:numId w:val="17"/>
        </w:numPr>
        <w:tabs>
          <w:tab w:val="clear" w:pos="1440"/>
        </w:tabs>
        <w:ind w:left="630"/>
        <w:jc w:val="both"/>
      </w:pPr>
      <w:r w:rsidRPr="00C2765D">
        <w:t>Primirea, verificarea cu ceilalti membri a comisiilor a dosarelor de burse sociale, medicale si de merit</w:t>
      </w:r>
    </w:p>
    <w:p w:rsidR="00D009EA" w:rsidRPr="00C2765D" w:rsidRDefault="00D009EA" w:rsidP="00D009EA">
      <w:pPr>
        <w:numPr>
          <w:ilvl w:val="0"/>
          <w:numId w:val="17"/>
        </w:numPr>
        <w:tabs>
          <w:tab w:val="clear" w:pos="1440"/>
        </w:tabs>
        <w:ind w:left="630"/>
        <w:jc w:val="both"/>
      </w:pPr>
      <w:r w:rsidRPr="00C2765D">
        <w:t>Intocmirea lunara a pontajelor pentru cadre didactice si pers. didactic auxiliar</w:t>
      </w:r>
    </w:p>
    <w:p w:rsidR="00D009EA" w:rsidRPr="00C2765D" w:rsidRDefault="00D009EA" w:rsidP="00D009EA">
      <w:pPr>
        <w:numPr>
          <w:ilvl w:val="0"/>
          <w:numId w:val="17"/>
        </w:numPr>
        <w:tabs>
          <w:tab w:val="clear" w:pos="1440"/>
        </w:tabs>
        <w:ind w:left="630"/>
        <w:jc w:val="both"/>
      </w:pPr>
      <w:r w:rsidRPr="00C2765D">
        <w:t xml:space="preserve">Actualizarea registrului electronic privind evidenta salariatilor si transmiterea la ITM de cate ori este nevoie </w:t>
      </w:r>
    </w:p>
    <w:p w:rsidR="00D009EA" w:rsidRPr="00C2765D" w:rsidRDefault="00D009EA" w:rsidP="00D009EA">
      <w:pPr>
        <w:numPr>
          <w:ilvl w:val="0"/>
          <w:numId w:val="17"/>
        </w:numPr>
        <w:tabs>
          <w:tab w:val="clear" w:pos="1440"/>
        </w:tabs>
        <w:ind w:left="630"/>
        <w:jc w:val="both"/>
      </w:pPr>
      <w:r w:rsidRPr="00C2765D">
        <w:t xml:space="preserve">Inctocmirea de decizii personalului scolii urmare schimbarilor intervenite, decizii de incadrare pe baza repartitiei ISJ </w:t>
      </w:r>
    </w:p>
    <w:p w:rsidR="00D009EA" w:rsidRPr="00C2765D" w:rsidRDefault="00D009EA" w:rsidP="00D009EA">
      <w:pPr>
        <w:numPr>
          <w:ilvl w:val="0"/>
          <w:numId w:val="17"/>
        </w:numPr>
        <w:tabs>
          <w:tab w:val="clear" w:pos="1440"/>
        </w:tabs>
        <w:ind w:left="630"/>
        <w:jc w:val="both"/>
      </w:pPr>
      <w:r w:rsidRPr="00C2765D">
        <w:t>Completarea/ suspendarea / incetarea contractelor individuale de munca a celor nou veniti in unitate precum si finalizarea contractelor celor plecati din unitate.</w:t>
      </w:r>
    </w:p>
    <w:p w:rsidR="00D009EA" w:rsidRPr="00C2765D" w:rsidRDefault="00D009EA" w:rsidP="00D009EA">
      <w:pPr>
        <w:numPr>
          <w:ilvl w:val="0"/>
          <w:numId w:val="17"/>
        </w:numPr>
        <w:tabs>
          <w:tab w:val="clear" w:pos="1440"/>
        </w:tabs>
        <w:ind w:left="630"/>
        <w:jc w:val="both"/>
      </w:pPr>
      <w:r w:rsidRPr="00C2765D">
        <w:t>Intocmirea de dosare de personal pentru profesorii nou veniti in unitate si actualizarea permanenta,</w:t>
      </w:r>
    </w:p>
    <w:p w:rsidR="00D009EA" w:rsidRPr="00C2765D" w:rsidRDefault="00D009EA" w:rsidP="00D009EA">
      <w:pPr>
        <w:numPr>
          <w:ilvl w:val="0"/>
          <w:numId w:val="17"/>
        </w:numPr>
        <w:tabs>
          <w:tab w:val="clear" w:pos="1440"/>
        </w:tabs>
        <w:ind w:left="630"/>
        <w:jc w:val="both"/>
      </w:pPr>
      <w:r w:rsidRPr="00C2765D">
        <w:t>Intocmirea si depunerea in termen la ISJ Timis a statului de functii, precum si intocmirea de situatii privind normarea personalului did., did.aux. si nedidactic</w:t>
      </w:r>
    </w:p>
    <w:p w:rsidR="00D009EA" w:rsidRPr="00C2765D" w:rsidRDefault="00D009EA" w:rsidP="00D009EA">
      <w:pPr>
        <w:numPr>
          <w:ilvl w:val="0"/>
          <w:numId w:val="17"/>
        </w:numPr>
        <w:tabs>
          <w:tab w:val="clear" w:pos="1440"/>
        </w:tabs>
        <w:ind w:left="630"/>
        <w:jc w:val="both"/>
      </w:pPr>
      <w:r w:rsidRPr="00C2765D">
        <w:t>Intocmirea lunara a statelor de plata si transmiterea lor in termen.</w:t>
      </w:r>
    </w:p>
    <w:p w:rsidR="00D009EA" w:rsidRPr="00C2765D" w:rsidRDefault="00D009EA" w:rsidP="00D009EA">
      <w:pPr>
        <w:numPr>
          <w:ilvl w:val="0"/>
          <w:numId w:val="17"/>
        </w:numPr>
        <w:tabs>
          <w:tab w:val="clear" w:pos="1440"/>
        </w:tabs>
        <w:ind w:left="630"/>
        <w:jc w:val="both"/>
      </w:pPr>
      <w:r w:rsidRPr="00C2765D">
        <w:t>Completarea si eliberarea de adeverinte de sanatate pentru angajatii scolii de cate ori este nevoie (medic de familie, spitalizare, Casa de sanatate)</w:t>
      </w:r>
    </w:p>
    <w:p w:rsidR="00D009EA" w:rsidRPr="00C2765D" w:rsidRDefault="00D009EA" w:rsidP="00D009EA">
      <w:pPr>
        <w:numPr>
          <w:ilvl w:val="0"/>
          <w:numId w:val="17"/>
        </w:numPr>
        <w:tabs>
          <w:tab w:val="clear" w:pos="1440"/>
        </w:tabs>
        <w:ind w:left="630"/>
        <w:jc w:val="both"/>
      </w:pPr>
      <w:r w:rsidRPr="00C2765D">
        <w:t>Intocmirea conform cu calendarul miscarii personalului didactic, a situatiilor cerute,.</w:t>
      </w:r>
    </w:p>
    <w:p w:rsidR="00D009EA" w:rsidRPr="00C2765D" w:rsidRDefault="00D009EA" w:rsidP="00D009EA">
      <w:pPr>
        <w:numPr>
          <w:ilvl w:val="0"/>
          <w:numId w:val="17"/>
        </w:numPr>
        <w:tabs>
          <w:tab w:val="clear" w:pos="1440"/>
        </w:tabs>
        <w:ind w:left="630"/>
        <w:jc w:val="both"/>
      </w:pPr>
      <w:r w:rsidRPr="00C2765D">
        <w:t>Completarea si eliberarea de adeverinte cu venitul net salariatilor care solicita credit bancar.</w:t>
      </w:r>
    </w:p>
    <w:p w:rsidR="00A72743" w:rsidRDefault="00D009EA" w:rsidP="00153629">
      <w:pPr>
        <w:numPr>
          <w:ilvl w:val="0"/>
          <w:numId w:val="17"/>
        </w:numPr>
        <w:tabs>
          <w:tab w:val="clear" w:pos="1440"/>
        </w:tabs>
        <w:ind w:left="630"/>
        <w:jc w:val="both"/>
      </w:pPr>
      <w:r w:rsidRPr="00C2765D">
        <w:lastRenderedPageBreak/>
        <w:t>Actualizarea avizierului scolii cu toate documentele care au specific informative</w:t>
      </w:r>
    </w:p>
    <w:p w:rsidR="00A72743" w:rsidRPr="00C2765D" w:rsidRDefault="00A72743">
      <w:pPr>
        <w:jc w:val="both"/>
      </w:pPr>
    </w:p>
    <w:p w:rsidR="00A72743" w:rsidRDefault="007048DB">
      <w:pPr>
        <w:jc w:val="both"/>
        <w:rPr>
          <w:b/>
          <w:sz w:val="28"/>
          <w:szCs w:val="28"/>
        </w:rPr>
      </w:pPr>
      <w:r w:rsidRPr="00C2765D">
        <w:rPr>
          <w:b/>
          <w:sz w:val="28"/>
          <w:szCs w:val="28"/>
        </w:rPr>
        <w:t>CAPITOLUL</w:t>
      </w:r>
      <w:r w:rsidR="002773B2" w:rsidRPr="00C2765D">
        <w:rPr>
          <w:b/>
          <w:sz w:val="28"/>
          <w:szCs w:val="28"/>
        </w:rPr>
        <w:t xml:space="preserve"> AL </w:t>
      </w:r>
      <w:r w:rsidRPr="00C2765D">
        <w:rPr>
          <w:b/>
          <w:sz w:val="28"/>
          <w:szCs w:val="28"/>
        </w:rPr>
        <w:t>V</w:t>
      </w:r>
      <w:r w:rsidR="002773B2" w:rsidRPr="00C2765D">
        <w:rPr>
          <w:b/>
          <w:sz w:val="28"/>
          <w:szCs w:val="28"/>
        </w:rPr>
        <w:t xml:space="preserve">-LEA </w:t>
      </w:r>
    </w:p>
    <w:p w:rsidR="007048DB" w:rsidRPr="00C2765D" w:rsidRDefault="007048DB">
      <w:pPr>
        <w:jc w:val="both"/>
        <w:rPr>
          <w:b/>
          <w:sz w:val="28"/>
          <w:szCs w:val="28"/>
        </w:rPr>
      </w:pPr>
      <w:r w:rsidRPr="00C2765D">
        <w:rPr>
          <w:b/>
          <w:sz w:val="28"/>
          <w:szCs w:val="28"/>
        </w:rPr>
        <w:t xml:space="preserve"> SITUATIA EDUCATIEI SI FORMARII PROFESIONALE , DIN PERSPECTIVA INDICATORILOR EUROPENI </w:t>
      </w:r>
    </w:p>
    <w:p w:rsidR="00E80007" w:rsidRPr="00C2765D" w:rsidRDefault="00E80007">
      <w:pPr>
        <w:jc w:val="both"/>
        <w:rPr>
          <w:b/>
        </w:rPr>
      </w:pPr>
    </w:p>
    <w:p w:rsidR="007048DB" w:rsidRPr="00C2765D" w:rsidRDefault="007048DB">
      <w:pPr>
        <w:jc w:val="both"/>
        <w:rPr>
          <w:b/>
        </w:rPr>
      </w:pPr>
      <w:r w:rsidRPr="00C2765D">
        <w:rPr>
          <w:b/>
        </w:rPr>
        <w:t xml:space="preserve"> V1 RATA DE PARTICIPARE LA INVATAMANTUL PRESCOLAR</w:t>
      </w:r>
    </w:p>
    <w:p w:rsidR="00E80007" w:rsidRPr="00C2765D" w:rsidRDefault="00E80007">
      <w:pPr>
        <w:jc w:val="both"/>
        <w:rPr>
          <w:b/>
        </w:rPr>
      </w:pPr>
    </w:p>
    <w:p w:rsidR="00E80007" w:rsidRPr="00C2765D" w:rsidRDefault="00E80007" w:rsidP="00A13A3E">
      <w:pPr>
        <w:ind w:firstLine="720"/>
        <w:jc w:val="both"/>
      </w:pPr>
      <w:r w:rsidRPr="00C2765D">
        <w:t xml:space="preserve">Pe baza recensamantului realizat la nivelul comunei, apreciem ca prescolarii , cu varsta cuprinsa intre 3 si 6 ani, sunt inscrisi in gradinite in procent de 100%. Rata de  </w:t>
      </w:r>
      <w:r w:rsidR="00A13A3E" w:rsidRPr="00C2765D">
        <w:t>participare</w:t>
      </w:r>
      <w:r w:rsidRPr="00C2765D">
        <w:t xml:space="preserve"> la  cursurile gradinitelor </w:t>
      </w:r>
      <w:r w:rsidR="00A13A3E" w:rsidRPr="00C2765D">
        <w:t>din unitatea scoalara, se incadreaza in valorile nationale.</w:t>
      </w:r>
    </w:p>
    <w:p w:rsidR="00E80007" w:rsidRPr="00C2765D" w:rsidRDefault="00E80007">
      <w:pPr>
        <w:jc w:val="both"/>
        <w:rPr>
          <w:b/>
        </w:rPr>
      </w:pPr>
    </w:p>
    <w:p w:rsidR="007048DB" w:rsidRPr="00C2765D" w:rsidRDefault="005D48D8">
      <w:pPr>
        <w:jc w:val="both"/>
        <w:rPr>
          <w:b/>
        </w:rPr>
      </w:pPr>
      <w:r w:rsidRPr="00C2765D">
        <w:rPr>
          <w:b/>
        </w:rPr>
        <w:t>RATA DE PARASIRE TIMPURIE A SISTEMULUI DE EDUCATIE</w:t>
      </w:r>
    </w:p>
    <w:p w:rsidR="00293F6F" w:rsidRPr="00C2765D" w:rsidRDefault="00A72743">
      <w:pPr>
        <w:jc w:val="both"/>
      </w:pPr>
      <w:r>
        <w:tab/>
        <w:t xml:space="preserve">La nivelul unitatii noastre </w:t>
      </w:r>
      <w:r w:rsidR="00BF32CB">
        <w:t>nu au</w:t>
      </w:r>
      <w:r w:rsidR="00293F6F" w:rsidRPr="00C2765D">
        <w:t xml:space="preserve"> aban</w:t>
      </w:r>
      <w:r>
        <w:t xml:space="preserve">donat scoala in anul scolar </w:t>
      </w:r>
      <w:r w:rsidR="00153629">
        <w:t>2021-2022</w:t>
      </w:r>
      <w:r w:rsidR="00293F6F" w:rsidRPr="00C2765D">
        <w:t xml:space="preserve">, inregistrandu-se astfel o rata a abandonului de </w:t>
      </w:r>
      <w:r w:rsidR="00BF32CB">
        <w:t>0</w:t>
      </w:r>
      <w:r w:rsidR="00293F6F" w:rsidRPr="00C2765D">
        <w:t xml:space="preserve"> %.</w:t>
      </w:r>
    </w:p>
    <w:p w:rsidR="00293F6F" w:rsidRPr="00C2765D" w:rsidRDefault="00293F6F">
      <w:pPr>
        <w:jc w:val="both"/>
        <w:rPr>
          <w:b/>
        </w:rPr>
      </w:pPr>
    </w:p>
    <w:p w:rsidR="00236689" w:rsidRPr="00C2765D" w:rsidRDefault="00236689">
      <w:pPr>
        <w:jc w:val="both"/>
        <w:rPr>
          <w:b/>
          <w:sz w:val="22"/>
          <w:szCs w:val="22"/>
        </w:rPr>
      </w:pPr>
      <w:r w:rsidRPr="00C2765D">
        <w:rPr>
          <w:b/>
          <w:sz w:val="22"/>
          <w:szCs w:val="22"/>
        </w:rPr>
        <w:t>UTILIZAREA NOILOR TEHNOLOGII IN PROCESUL DE PREDARE-INVATARE – EVALUARE</w:t>
      </w:r>
    </w:p>
    <w:p w:rsidR="00C2765D" w:rsidRPr="00C2765D" w:rsidRDefault="00C2765D" w:rsidP="00C2765D">
      <w:pPr>
        <w:ind w:firstLine="720"/>
        <w:jc w:val="both"/>
        <w:rPr>
          <w:b/>
        </w:rPr>
      </w:pPr>
    </w:p>
    <w:p w:rsidR="00C2765D" w:rsidRPr="00970DD2" w:rsidRDefault="00C2765D" w:rsidP="00970DD2">
      <w:pPr>
        <w:ind w:firstLine="720"/>
        <w:jc w:val="both"/>
      </w:pPr>
      <w:r w:rsidRPr="00C2765D">
        <w:t xml:space="preserve"> Toate cadrele didactice au posibilitatea de a utiliza noile tehnologii, la toate disciplinele, datorita faptului ca scoala este dotata cu calcu</w:t>
      </w:r>
      <w:r w:rsidR="00153629">
        <w:t>latoare conectate la internet , table inteligente ,</w:t>
      </w:r>
      <w:r w:rsidRPr="00C2765D">
        <w:t xml:space="preserve"> videoproiectoare in fiecare sala de clasa, precum si cabinet de informatica, soft educational.</w:t>
      </w:r>
    </w:p>
    <w:p w:rsidR="00236689" w:rsidRPr="00C2765D" w:rsidRDefault="00236689">
      <w:pPr>
        <w:jc w:val="both"/>
        <w:rPr>
          <w:b/>
        </w:rPr>
      </w:pPr>
    </w:p>
    <w:p w:rsidR="00236689" w:rsidRPr="00C2765D" w:rsidRDefault="00236689">
      <w:pPr>
        <w:jc w:val="both"/>
        <w:rPr>
          <w:b/>
          <w:sz w:val="28"/>
          <w:szCs w:val="28"/>
        </w:rPr>
      </w:pPr>
      <w:r w:rsidRPr="00C2765D">
        <w:rPr>
          <w:b/>
          <w:sz w:val="28"/>
          <w:szCs w:val="28"/>
        </w:rPr>
        <w:t xml:space="preserve">CAPITOLUL </w:t>
      </w:r>
      <w:r w:rsidR="002773B2" w:rsidRPr="00C2765D">
        <w:rPr>
          <w:b/>
          <w:sz w:val="28"/>
          <w:szCs w:val="28"/>
        </w:rPr>
        <w:t xml:space="preserve"> AL </w:t>
      </w:r>
      <w:r w:rsidRPr="00C2765D">
        <w:rPr>
          <w:b/>
          <w:sz w:val="28"/>
          <w:szCs w:val="28"/>
        </w:rPr>
        <w:t>VI</w:t>
      </w:r>
      <w:r w:rsidR="002773B2" w:rsidRPr="00C2765D">
        <w:rPr>
          <w:b/>
          <w:sz w:val="28"/>
          <w:szCs w:val="28"/>
        </w:rPr>
        <w:t xml:space="preserve">-LEA </w:t>
      </w:r>
      <w:r w:rsidRPr="00C2765D">
        <w:rPr>
          <w:b/>
          <w:sz w:val="28"/>
          <w:szCs w:val="28"/>
        </w:rPr>
        <w:t xml:space="preserve"> CONCLUZII</w:t>
      </w:r>
    </w:p>
    <w:p w:rsidR="00B11877" w:rsidRPr="00C2765D" w:rsidRDefault="00B11877" w:rsidP="00FA2D6B">
      <w:pPr>
        <w:rPr>
          <w:sz w:val="28"/>
          <w:szCs w:val="28"/>
          <w:lang w:val="ro-RO"/>
        </w:rPr>
      </w:pPr>
    </w:p>
    <w:p w:rsidR="00B24093" w:rsidRPr="00C2765D" w:rsidRDefault="00B24093" w:rsidP="00B24093">
      <w:pPr>
        <w:ind w:hanging="540"/>
        <w:jc w:val="both"/>
        <w:rPr>
          <w:lang w:val="it-IT"/>
        </w:rPr>
      </w:pPr>
      <w:r w:rsidRPr="00C2765D">
        <w:rPr>
          <w:lang w:val="it-IT"/>
        </w:rPr>
        <w:t xml:space="preserve">         </w:t>
      </w:r>
      <w:r w:rsidRPr="00C2765D">
        <w:rPr>
          <w:lang w:val="it-IT"/>
        </w:rPr>
        <w:tab/>
        <w:t>In urma analizei SWOT- PEST putem desprinde anumite concluzii referitoare la scoala noastra.</w:t>
      </w:r>
    </w:p>
    <w:p w:rsidR="00B24093" w:rsidRPr="00C2765D" w:rsidRDefault="00B24093" w:rsidP="00B24093">
      <w:pPr>
        <w:ind w:hanging="540"/>
        <w:jc w:val="both"/>
        <w:rPr>
          <w:lang w:val="it-IT"/>
        </w:rPr>
      </w:pPr>
      <w:r w:rsidRPr="00C2765D">
        <w:rPr>
          <w:lang w:val="it-IT"/>
        </w:rPr>
        <w:tab/>
        <w:t>Comparând punctele tari şi punctele slabe, constatăm caracterul predominant în prima categorie a calităţii resurselor umane ale şcolii, în timp ce în a doua categorie domină problemele generate de slaba susţinere materială.</w:t>
      </w:r>
      <w:r w:rsidR="0098460A" w:rsidRPr="00C2765D">
        <w:rPr>
          <w:lang w:val="it-IT"/>
        </w:rPr>
        <w:t xml:space="preserve"> </w:t>
      </w:r>
      <w:r w:rsidRPr="00C2765D">
        <w:rPr>
          <w:lang w:val="it-IT"/>
        </w:rPr>
        <w:t>Oportunitatile constatate sunt rezultatul evolutiei societatii romanesti, a reformei invatamantului, in special in domeniul curricular.</w:t>
      </w:r>
    </w:p>
    <w:p w:rsidR="00B24093" w:rsidRPr="00C2765D" w:rsidRDefault="00B24093" w:rsidP="00B24093">
      <w:pPr>
        <w:ind w:hanging="540"/>
        <w:jc w:val="both"/>
        <w:rPr>
          <w:lang w:val="it-IT"/>
        </w:rPr>
      </w:pPr>
      <w:r w:rsidRPr="00C2765D">
        <w:rPr>
          <w:lang w:val="it-IT"/>
        </w:rPr>
        <w:tab/>
        <w:t>Amenintarile relevate pot avea efecte majore asupra invatamantului din comuna noastra.</w:t>
      </w:r>
    </w:p>
    <w:p w:rsidR="00B24093" w:rsidRPr="00C2765D" w:rsidRDefault="00B24093" w:rsidP="00B24093">
      <w:pPr>
        <w:ind w:hanging="540"/>
        <w:jc w:val="both"/>
        <w:rPr>
          <w:lang w:val="it-IT"/>
        </w:rPr>
      </w:pPr>
      <w:r w:rsidRPr="00C2765D">
        <w:rPr>
          <w:lang w:val="it-IT"/>
        </w:rPr>
        <w:tab/>
        <w:t>Concluzia, care se desprinde din aceasta analiza, este ca cel mai important sprijin pentru realizarea obiectivelor invatamantului romanesc, in scoala noastra, sunt dascalii de la catedra. Ei trebuie sa depuna tot efortul pentru a-si indeplinii misiunea pentru care sunt in scoala, pentru o educatie de calitate, pentru a munci in echipa si pentru a atrage cat mai multe fonduri extrabugetare.</w:t>
      </w:r>
    </w:p>
    <w:p w:rsidR="007048DB" w:rsidRDefault="00B24093" w:rsidP="00970DD2">
      <w:pPr>
        <w:ind w:hanging="540"/>
        <w:rPr>
          <w:lang w:val="it-IT"/>
        </w:rPr>
      </w:pPr>
      <w:r w:rsidRPr="00C2765D">
        <w:rPr>
          <w:lang w:val="it-IT"/>
        </w:rPr>
        <w:tab/>
      </w:r>
    </w:p>
    <w:p w:rsidR="00970DD2" w:rsidRPr="00970DD2" w:rsidRDefault="00970DD2" w:rsidP="00970DD2">
      <w:pPr>
        <w:ind w:hanging="540"/>
        <w:rPr>
          <w:lang w:val="it-IT"/>
        </w:rPr>
      </w:pPr>
    </w:p>
    <w:p w:rsidR="00C2765D" w:rsidRPr="00C2765D" w:rsidRDefault="00C2765D" w:rsidP="00C2765D">
      <w:pPr>
        <w:rPr>
          <w:lang w:val="ro-RO"/>
        </w:rPr>
      </w:pPr>
      <w:r w:rsidRPr="00C2765D">
        <w:rPr>
          <w:lang w:val="ro-RO"/>
        </w:rPr>
        <w:t>DIRECTOR,</w:t>
      </w:r>
      <w:r w:rsidRPr="00C2765D">
        <w:rPr>
          <w:lang w:val="ro-RO"/>
        </w:rPr>
        <w:tab/>
        <w:t xml:space="preserve">                                                                                                                                                                                                                                                                  Prof. </w:t>
      </w:r>
      <w:r w:rsidR="00BF32CB">
        <w:rPr>
          <w:lang w:val="ro-RO"/>
        </w:rPr>
        <w:t>Ramona LAIOŞ</w:t>
      </w:r>
    </w:p>
    <w:p w:rsidR="00283F6B" w:rsidRPr="00C2765D" w:rsidRDefault="00283F6B" w:rsidP="00B353AC">
      <w:pPr>
        <w:rPr>
          <w:lang w:val="pt-PT"/>
        </w:rPr>
      </w:pPr>
    </w:p>
    <w:p w:rsidR="000647A3" w:rsidRPr="00C2765D" w:rsidRDefault="000647A3" w:rsidP="00B353AC">
      <w:pPr>
        <w:rPr>
          <w:lang w:val="pt-PT"/>
        </w:rPr>
      </w:pPr>
    </w:p>
    <w:p w:rsidR="00A65304" w:rsidRPr="00C2765D" w:rsidRDefault="00A65304">
      <w:pPr>
        <w:rPr>
          <w:sz w:val="28"/>
          <w:szCs w:val="28"/>
          <w:lang w:val="ro-RO"/>
        </w:rPr>
      </w:pPr>
    </w:p>
    <w:p w:rsidR="00213197" w:rsidRPr="00C2765D" w:rsidRDefault="00213197" w:rsidP="00CB2D33">
      <w:pPr>
        <w:tabs>
          <w:tab w:val="left" w:pos="3360"/>
        </w:tabs>
        <w:rPr>
          <w:lang w:val="ro-RO"/>
        </w:rPr>
      </w:pPr>
    </w:p>
    <w:sectPr w:rsidR="00213197" w:rsidRPr="00C2765D" w:rsidSect="00E16D4C">
      <w:headerReference w:type="default" r:id="rId8"/>
      <w:footerReference w:type="even" r:id="rId9"/>
      <w:footerReference w:type="default" r:id="rId10"/>
      <w:pgSz w:w="12240" w:h="15840" w:code="1"/>
      <w:pgMar w:top="443" w:right="990" w:bottom="450" w:left="117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AA2" w:rsidRDefault="003A4AA2">
      <w:r>
        <w:separator/>
      </w:r>
    </w:p>
  </w:endnote>
  <w:endnote w:type="continuationSeparator" w:id="1">
    <w:p w:rsidR="003A4AA2" w:rsidRDefault="003A4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NimbusRomNo9L-Medi">
    <w:altName w:val="Times New Roman"/>
    <w:panose1 w:val="00000000000000000000"/>
    <w:charset w:val="00"/>
    <w:family w:val="roman"/>
    <w:notTrueType/>
    <w:pitch w:val="default"/>
    <w:sig w:usb0="00000000" w:usb1="00000000" w:usb2="00000000" w:usb3="00000000" w:csb0="00000000" w:csb1="00000000"/>
  </w:font>
  <w:font w:name="NimbusRomNo9L-Reg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CB2" w:rsidRDefault="0080164E">
    <w:pPr>
      <w:pStyle w:val="Footer"/>
      <w:framePr w:wrap="around" w:vAnchor="text" w:hAnchor="margin" w:xAlign="right" w:y="1"/>
      <w:rPr>
        <w:rStyle w:val="PageNumber"/>
      </w:rPr>
    </w:pPr>
    <w:r>
      <w:rPr>
        <w:rStyle w:val="PageNumber"/>
      </w:rPr>
      <w:fldChar w:fldCharType="begin"/>
    </w:r>
    <w:r w:rsidR="000D7CB2">
      <w:rPr>
        <w:rStyle w:val="PageNumber"/>
      </w:rPr>
      <w:instrText xml:space="preserve">PAGE  </w:instrText>
    </w:r>
    <w:r>
      <w:rPr>
        <w:rStyle w:val="PageNumber"/>
      </w:rPr>
      <w:fldChar w:fldCharType="end"/>
    </w:r>
  </w:p>
  <w:p w:rsidR="000D7CB2" w:rsidRDefault="000D7C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CB2" w:rsidRDefault="0080164E">
    <w:pPr>
      <w:pStyle w:val="Footer"/>
      <w:framePr w:wrap="around" w:vAnchor="text" w:hAnchor="margin" w:xAlign="right" w:y="1"/>
      <w:rPr>
        <w:rStyle w:val="PageNumber"/>
      </w:rPr>
    </w:pPr>
    <w:r>
      <w:rPr>
        <w:rStyle w:val="PageNumber"/>
      </w:rPr>
      <w:fldChar w:fldCharType="begin"/>
    </w:r>
    <w:r w:rsidR="000D7CB2">
      <w:rPr>
        <w:rStyle w:val="PageNumber"/>
      </w:rPr>
      <w:instrText xml:space="preserve">PAGE  </w:instrText>
    </w:r>
    <w:r>
      <w:rPr>
        <w:rStyle w:val="PageNumber"/>
      </w:rPr>
      <w:fldChar w:fldCharType="separate"/>
    </w:r>
    <w:r w:rsidR="00153629">
      <w:rPr>
        <w:rStyle w:val="PageNumber"/>
        <w:noProof/>
      </w:rPr>
      <w:t>18</w:t>
    </w:r>
    <w:r>
      <w:rPr>
        <w:rStyle w:val="PageNumber"/>
      </w:rPr>
      <w:fldChar w:fldCharType="end"/>
    </w:r>
  </w:p>
  <w:p w:rsidR="000D7CB2" w:rsidRDefault="000D7C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AA2" w:rsidRDefault="003A4AA2">
      <w:r>
        <w:separator/>
      </w:r>
    </w:p>
  </w:footnote>
  <w:footnote w:type="continuationSeparator" w:id="1">
    <w:p w:rsidR="003A4AA2" w:rsidRDefault="003A4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CB2" w:rsidRDefault="000D7CB2">
    <w:pPr>
      <w:pStyle w:val="Header"/>
    </w:pPr>
  </w:p>
  <w:p w:rsidR="000D7CB2" w:rsidRPr="00773362" w:rsidRDefault="000D7CB2" w:rsidP="007733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609"/>
    <w:multiLevelType w:val="singleLevel"/>
    <w:tmpl w:val="A17CA492"/>
    <w:lvl w:ilvl="0">
      <w:start w:val="1"/>
      <w:numFmt w:val="upperRoman"/>
      <w:pStyle w:val="Heading4"/>
      <w:lvlText w:val="%1."/>
      <w:lvlJc w:val="left"/>
      <w:pPr>
        <w:tabs>
          <w:tab w:val="num" w:pos="1080"/>
        </w:tabs>
        <w:ind w:left="1080" w:hanging="720"/>
      </w:pPr>
      <w:rPr>
        <w:rFonts w:hint="default"/>
      </w:rPr>
    </w:lvl>
  </w:abstractNum>
  <w:abstractNum w:abstractNumId="1">
    <w:nsid w:val="060D4329"/>
    <w:multiLevelType w:val="hybridMultilevel"/>
    <w:tmpl w:val="768A18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3317C1"/>
    <w:multiLevelType w:val="hybridMultilevel"/>
    <w:tmpl w:val="F84C0A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395D2A"/>
    <w:multiLevelType w:val="hybridMultilevel"/>
    <w:tmpl w:val="5F8C05B8"/>
    <w:lvl w:ilvl="0" w:tplc="017EB6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BF55B7"/>
    <w:multiLevelType w:val="hybridMultilevel"/>
    <w:tmpl w:val="696CE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1EC0370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54C91"/>
    <w:multiLevelType w:val="hybridMultilevel"/>
    <w:tmpl w:val="3B0CA8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3CF147A"/>
    <w:multiLevelType w:val="hybridMultilevel"/>
    <w:tmpl w:val="7A14CC46"/>
    <w:lvl w:ilvl="0" w:tplc="50240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06C3C"/>
    <w:multiLevelType w:val="hybridMultilevel"/>
    <w:tmpl w:val="1704703A"/>
    <w:lvl w:ilvl="0" w:tplc="E8D4A17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77115"/>
    <w:multiLevelType w:val="hybridMultilevel"/>
    <w:tmpl w:val="1FD45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ACC4CB8"/>
    <w:multiLevelType w:val="hybridMultilevel"/>
    <w:tmpl w:val="46BCF63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DD939AC"/>
    <w:multiLevelType w:val="hybridMultilevel"/>
    <w:tmpl w:val="21204BBE"/>
    <w:lvl w:ilvl="0" w:tplc="BFDAA30A">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E7072D4"/>
    <w:multiLevelType w:val="hybridMultilevel"/>
    <w:tmpl w:val="FC783B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F57105D"/>
    <w:multiLevelType w:val="singleLevel"/>
    <w:tmpl w:val="0298BBDC"/>
    <w:lvl w:ilvl="0">
      <w:start w:val="1"/>
      <w:numFmt w:val="upperRoman"/>
      <w:pStyle w:val="Heading3"/>
      <w:lvlText w:val="%1."/>
      <w:lvlJc w:val="left"/>
      <w:pPr>
        <w:tabs>
          <w:tab w:val="num" w:pos="1080"/>
        </w:tabs>
        <w:ind w:left="1080" w:hanging="720"/>
      </w:pPr>
      <w:rPr>
        <w:rFonts w:hint="default"/>
      </w:rPr>
    </w:lvl>
  </w:abstractNum>
  <w:abstractNum w:abstractNumId="13">
    <w:nsid w:val="23D31BB9"/>
    <w:multiLevelType w:val="hybridMultilevel"/>
    <w:tmpl w:val="7292C3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50329E4"/>
    <w:multiLevelType w:val="hybridMultilevel"/>
    <w:tmpl w:val="8DEC22C2"/>
    <w:lvl w:ilvl="0" w:tplc="0EF05C5C">
      <w:start w:val="1"/>
      <w:numFmt w:val="upperRoman"/>
      <w:lvlText w:val="%1."/>
      <w:lvlJc w:val="left"/>
      <w:pPr>
        <w:ind w:left="1755" w:hanging="1035"/>
      </w:pPr>
      <w:rPr>
        <w:rFonts w:hint="default"/>
        <w:sz w:val="36"/>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27A9310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2B5767BD"/>
    <w:multiLevelType w:val="hybridMultilevel"/>
    <w:tmpl w:val="075EF6C0"/>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7">
    <w:nsid w:val="2D000CC2"/>
    <w:multiLevelType w:val="hybridMultilevel"/>
    <w:tmpl w:val="278A50F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nsid w:val="2E983C9B"/>
    <w:multiLevelType w:val="hybridMultilevel"/>
    <w:tmpl w:val="80E0A7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27B5F85"/>
    <w:multiLevelType w:val="singleLevel"/>
    <w:tmpl w:val="9E385144"/>
    <w:lvl w:ilvl="0">
      <w:numFmt w:val="bullet"/>
      <w:lvlText w:val="-"/>
      <w:lvlJc w:val="left"/>
      <w:pPr>
        <w:tabs>
          <w:tab w:val="num" w:pos="360"/>
        </w:tabs>
        <w:ind w:left="360" w:hanging="360"/>
      </w:pPr>
    </w:lvl>
  </w:abstractNum>
  <w:abstractNum w:abstractNumId="20">
    <w:nsid w:val="33533F55"/>
    <w:multiLevelType w:val="hybridMultilevel"/>
    <w:tmpl w:val="4EF4422A"/>
    <w:lvl w:ilvl="0" w:tplc="FFFFFFFF">
      <w:numFmt w:val="bullet"/>
      <w:lvlText w:val="-"/>
      <w:lvlJc w:val="left"/>
      <w:pPr>
        <w:tabs>
          <w:tab w:val="num" w:pos="630"/>
        </w:tabs>
        <w:ind w:left="63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4B012B2"/>
    <w:multiLevelType w:val="hybridMultilevel"/>
    <w:tmpl w:val="27E0107C"/>
    <w:lvl w:ilvl="0" w:tplc="158E25A8">
      <w:start w:val="2"/>
      <w:numFmt w:val="upperRoman"/>
      <w:lvlText w:val="%1."/>
      <w:lvlJc w:val="left"/>
      <w:pPr>
        <w:ind w:left="81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D9168E"/>
    <w:multiLevelType w:val="hybridMultilevel"/>
    <w:tmpl w:val="F3D6F5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B7A7838"/>
    <w:multiLevelType w:val="hybridMultilevel"/>
    <w:tmpl w:val="C31A77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C1E0C22"/>
    <w:multiLevelType w:val="hybridMultilevel"/>
    <w:tmpl w:val="3846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F84B1B"/>
    <w:multiLevelType w:val="hybridMultilevel"/>
    <w:tmpl w:val="FA588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B47243"/>
    <w:multiLevelType w:val="hybridMultilevel"/>
    <w:tmpl w:val="85B4BD38"/>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C44CBD"/>
    <w:multiLevelType w:val="hybridMultilevel"/>
    <w:tmpl w:val="0D469BE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9B0AE0"/>
    <w:multiLevelType w:val="hybridMultilevel"/>
    <w:tmpl w:val="DC6E0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02ADF"/>
    <w:multiLevelType w:val="hybridMultilevel"/>
    <w:tmpl w:val="F10634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0E10416"/>
    <w:multiLevelType w:val="hybridMultilevel"/>
    <w:tmpl w:val="D9E609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2B709F9"/>
    <w:multiLevelType w:val="hybridMultilevel"/>
    <w:tmpl w:val="DDB275A6"/>
    <w:lvl w:ilvl="0" w:tplc="BCD4AE4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AC3088"/>
    <w:multiLevelType w:val="hybridMultilevel"/>
    <w:tmpl w:val="077A1076"/>
    <w:lvl w:ilvl="0" w:tplc="CEF07B0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5D4EB6"/>
    <w:multiLevelType w:val="hybridMultilevel"/>
    <w:tmpl w:val="1FD0D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990164"/>
    <w:multiLevelType w:val="singleLevel"/>
    <w:tmpl w:val="2DF46528"/>
    <w:lvl w:ilvl="0">
      <w:numFmt w:val="bullet"/>
      <w:lvlText w:val="-"/>
      <w:lvlJc w:val="left"/>
      <w:pPr>
        <w:tabs>
          <w:tab w:val="num" w:pos="360"/>
        </w:tabs>
        <w:ind w:left="360" w:hanging="360"/>
      </w:pPr>
      <w:rPr>
        <w:rFonts w:hint="default"/>
      </w:rPr>
    </w:lvl>
  </w:abstractNum>
  <w:abstractNum w:abstractNumId="35">
    <w:nsid w:val="6A7A10BC"/>
    <w:multiLevelType w:val="hybridMultilevel"/>
    <w:tmpl w:val="441EAAB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6">
    <w:nsid w:val="6C5668EB"/>
    <w:multiLevelType w:val="hybridMultilevel"/>
    <w:tmpl w:val="BCB26B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7D328AC"/>
    <w:multiLevelType w:val="hybridMultilevel"/>
    <w:tmpl w:val="36EC7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4B15ED"/>
    <w:multiLevelType w:val="hybridMultilevel"/>
    <w:tmpl w:val="1DA0F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AB18C5"/>
    <w:multiLevelType w:val="hybridMultilevel"/>
    <w:tmpl w:val="04EE8CE2"/>
    <w:lvl w:ilvl="0" w:tplc="50240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7D610F"/>
    <w:multiLevelType w:val="hybridMultilevel"/>
    <w:tmpl w:val="1E6A1B7A"/>
    <w:lvl w:ilvl="0" w:tplc="363AE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286F1D"/>
    <w:multiLevelType w:val="singleLevel"/>
    <w:tmpl w:val="AB209602"/>
    <w:lvl w:ilvl="0">
      <w:start w:val="1"/>
      <w:numFmt w:val="lowerLetter"/>
      <w:lvlText w:val="%1."/>
      <w:lvlJc w:val="left"/>
      <w:pPr>
        <w:tabs>
          <w:tab w:val="num" w:pos="360"/>
        </w:tabs>
        <w:ind w:left="360" w:hanging="360"/>
      </w:pPr>
      <w:rPr>
        <w:rFonts w:hint="default"/>
      </w:rPr>
    </w:lvl>
  </w:abstractNum>
  <w:num w:numId="1">
    <w:abstractNumId w:val="20"/>
  </w:num>
  <w:num w:numId="2">
    <w:abstractNumId w:val="34"/>
  </w:num>
  <w:num w:numId="3">
    <w:abstractNumId w:val="12"/>
  </w:num>
  <w:num w:numId="4">
    <w:abstractNumId w:val="15"/>
  </w:num>
  <w:num w:numId="5">
    <w:abstractNumId w:val="0"/>
  </w:num>
  <w:num w:numId="6">
    <w:abstractNumId w:val="41"/>
  </w:num>
  <w:num w:numId="7">
    <w:abstractNumId w:val="38"/>
  </w:num>
  <w:num w:numId="8">
    <w:abstractNumId w:val="29"/>
  </w:num>
  <w:num w:numId="9">
    <w:abstractNumId w:val="21"/>
  </w:num>
  <w:num w:numId="10">
    <w:abstractNumId w:val="19"/>
  </w:num>
  <w:num w:numId="11">
    <w:abstractNumId w:val="9"/>
  </w:num>
  <w:num w:numId="12">
    <w:abstractNumId w:val="10"/>
  </w:num>
  <w:num w:numId="13">
    <w:abstractNumId w:val="14"/>
  </w:num>
  <w:num w:numId="14">
    <w:abstractNumId w:val="31"/>
  </w:num>
  <w:num w:numId="15">
    <w:abstractNumId w:val="33"/>
  </w:num>
  <w:num w:numId="16">
    <w:abstractNumId w:val="3"/>
  </w:num>
  <w:num w:numId="17">
    <w:abstractNumId w:val="26"/>
  </w:num>
  <w:num w:numId="18">
    <w:abstractNumId w:val="4"/>
  </w:num>
  <w:num w:numId="19">
    <w:abstractNumId w:val="32"/>
  </w:num>
  <w:num w:numId="20">
    <w:abstractNumId w:val="6"/>
  </w:num>
  <w:num w:numId="21">
    <w:abstractNumId w:val="39"/>
  </w:num>
  <w:num w:numId="22">
    <w:abstractNumId w:val="7"/>
  </w:num>
  <w:num w:numId="23">
    <w:abstractNumId w:val="5"/>
  </w:num>
  <w:num w:numId="24">
    <w:abstractNumId w:val="22"/>
  </w:num>
  <w:num w:numId="25">
    <w:abstractNumId w:val="18"/>
  </w:num>
  <w:num w:numId="26">
    <w:abstractNumId w:val="16"/>
  </w:num>
  <w:num w:numId="27">
    <w:abstractNumId w:val="35"/>
  </w:num>
  <w:num w:numId="28">
    <w:abstractNumId w:val="30"/>
  </w:num>
  <w:num w:numId="29">
    <w:abstractNumId w:val="13"/>
  </w:num>
  <w:num w:numId="30">
    <w:abstractNumId w:val="23"/>
  </w:num>
  <w:num w:numId="31">
    <w:abstractNumId w:val="1"/>
  </w:num>
  <w:num w:numId="32">
    <w:abstractNumId w:val="8"/>
  </w:num>
  <w:num w:numId="33">
    <w:abstractNumId w:val="36"/>
  </w:num>
  <w:num w:numId="34">
    <w:abstractNumId w:val="2"/>
  </w:num>
  <w:num w:numId="35">
    <w:abstractNumId w:val="11"/>
  </w:num>
  <w:num w:numId="36">
    <w:abstractNumId w:val="28"/>
  </w:num>
  <w:num w:numId="37">
    <w:abstractNumId w:val="25"/>
  </w:num>
  <w:num w:numId="38">
    <w:abstractNumId w:val="17"/>
  </w:num>
  <w:num w:numId="39">
    <w:abstractNumId w:val="37"/>
  </w:num>
  <w:num w:numId="40">
    <w:abstractNumId w:val="27"/>
  </w:num>
  <w:num w:numId="41">
    <w:abstractNumId w:val="24"/>
  </w:num>
  <w:num w:numId="42">
    <w:abstractNumId w:val="4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noPunctuationKerning/>
  <w:characterSpacingControl w:val="doNotCompress"/>
  <w:hdrShapeDefaults>
    <o:shapedefaults v:ext="edit" spidmax="78850"/>
  </w:hdrShapeDefaults>
  <w:footnotePr>
    <w:footnote w:id="0"/>
    <w:footnote w:id="1"/>
  </w:footnotePr>
  <w:endnotePr>
    <w:endnote w:id="0"/>
    <w:endnote w:id="1"/>
  </w:endnotePr>
  <w:compat/>
  <w:rsids>
    <w:rsidRoot w:val="00294198"/>
    <w:rsid w:val="000021B7"/>
    <w:rsid w:val="000049C8"/>
    <w:rsid w:val="00007A3B"/>
    <w:rsid w:val="00007C17"/>
    <w:rsid w:val="000138FD"/>
    <w:rsid w:val="0001391C"/>
    <w:rsid w:val="00017BBA"/>
    <w:rsid w:val="00022A7A"/>
    <w:rsid w:val="00022BC2"/>
    <w:rsid w:val="00023E77"/>
    <w:rsid w:val="000243FE"/>
    <w:rsid w:val="00025F95"/>
    <w:rsid w:val="000279FB"/>
    <w:rsid w:val="000301D3"/>
    <w:rsid w:val="00030AC0"/>
    <w:rsid w:val="00032F07"/>
    <w:rsid w:val="00037F7D"/>
    <w:rsid w:val="000417EF"/>
    <w:rsid w:val="000426E0"/>
    <w:rsid w:val="00044C7E"/>
    <w:rsid w:val="0004676A"/>
    <w:rsid w:val="00053EBC"/>
    <w:rsid w:val="00057018"/>
    <w:rsid w:val="00057751"/>
    <w:rsid w:val="00060AE9"/>
    <w:rsid w:val="00061B1D"/>
    <w:rsid w:val="00061BAA"/>
    <w:rsid w:val="000647A3"/>
    <w:rsid w:val="0006730D"/>
    <w:rsid w:val="00067777"/>
    <w:rsid w:val="00071F7E"/>
    <w:rsid w:val="000729A1"/>
    <w:rsid w:val="00075E6E"/>
    <w:rsid w:val="00077E53"/>
    <w:rsid w:val="00080AE2"/>
    <w:rsid w:val="00081D14"/>
    <w:rsid w:val="000855B8"/>
    <w:rsid w:val="00086994"/>
    <w:rsid w:val="00090056"/>
    <w:rsid w:val="00093030"/>
    <w:rsid w:val="000944F8"/>
    <w:rsid w:val="00096B73"/>
    <w:rsid w:val="00096C0C"/>
    <w:rsid w:val="000A2617"/>
    <w:rsid w:val="000A2C8D"/>
    <w:rsid w:val="000A5CEF"/>
    <w:rsid w:val="000B2D23"/>
    <w:rsid w:val="000B74B9"/>
    <w:rsid w:val="000C2160"/>
    <w:rsid w:val="000C482F"/>
    <w:rsid w:val="000C6DAF"/>
    <w:rsid w:val="000C71EE"/>
    <w:rsid w:val="000C76EF"/>
    <w:rsid w:val="000D20F8"/>
    <w:rsid w:val="000D4126"/>
    <w:rsid w:val="000D7CB2"/>
    <w:rsid w:val="000E1BC8"/>
    <w:rsid w:val="000E41B2"/>
    <w:rsid w:val="000E6562"/>
    <w:rsid w:val="000F362E"/>
    <w:rsid w:val="000F46A1"/>
    <w:rsid w:val="000F725C"/>
    <w:rsid w:val="00100B34"/>
    <w:rsid w:val="00112998"/>
    <w:rsid w:val="00114354"/>
    <w:rsid w:val="00115511"/>
    <w:rsid w:val="00117621"/>
    <w:rsid w:val="00122CEA"/>
    <w:rsid w:val="00124AEC"/>
    <w:rsid w:val="00124F18"/>
    <w:rsid w:val="0012659A"/>
    <w:rsid w:val="00127BA6"/>
    <w:rsid w:val="001318C4"/>
    <w:rsid w:val="0013570D"/>
    <w:rsid w:val="00135E2D"/>
    <w:rsid w:val="00137658"/>
    <w:rsid w:val="00142A6A"/>
    <w:rsid w:val="0014683B"/>
    <w:rsid w:val="0014784A"/>
    <w:rsid w:val="0015203E"/>
    <w:rsid w:val="00153629"/>
    <w:rsid w:val="001571DC"/>
    <w:rsid w:val="001601B3"/>
    <w:rsid w:val="001631D3"/>
    <w:rsid w:val="00173C7C"/>
    <w:rsid w:val="001805C3"/>
    <w:rsid w:val="00183611"/>
    <w:rsid w:val="00187ED3"/>
    <w:rsid w:val="00192DEB"/>
    <w:rsid w:val="00197D2F"/>
    <w:rsid w:val="001A0579"/>
    <w:rsid w:val="001A15A5"/>
    <w:rsid w:val="001A184E"/>
    <w:rsid w:val="001A2AD4"/>
    <w:rsid w:val="001A4950"/>
    <w:rsid w:val="001A5BF1"/>
    <w:rsid w:val="001A7D91"/>
    <w:rsid w:val="001B1BB8"/>
    <w:rsid w:val="001B2EC0"/>
    <w:rsid w:val="001B6A63"/>
    <w:rsid w:val="001C6712"/>
    <w:rsid w:val="001D4FD5"/>
    <w:rsid w:val="001D7C7A"/>
    <w:rsid w:val="001D7D5E"/>
    <w:rsid w:val="001E286A"/>
    <w:rsid w:val="001E2B84"/>
    <w:rsid w:val="001E35DD"/>
    <w:rsid w:val="001E6603"/>
    <w:rsid w:val="001F0A8D"/>
    <w:rsid w:val="001F1802"/>
    <w:rsid w:val="001F6C62"/>
    <w:rsid w:val="002009F8"/>
    <w:rsid w:val="00206A0B"/>
    <w:rsid w:val="00206F24"/>
    <w:rsid w:val="00210AF6"/>
    <w:rsid w:val="00213197"/>
    <w:rsid w:val="00223B0B"/>
    <w:rsid w:val="00235B6F"/>
    <w:rsid w:val="00236689"/>
    <w:rsid w:val="00237264"/>
    <w:rsid w:val="00240E12"/>
    <w:rsid w:val="0024418D"/>
    <w:rsid w:val="00250813"/>
    <w:rsid w:val="00251907"/>
    <w:rsid w:val="00253EE7"/>
    <w:rsid w:val="0025535D"/>
    <w:rsid w:val="00256333"/>
    <w:rsid w:val="00256595"/>
    <w:rsid w:val="00256DC3"/>
    <w:rsid w:val="002571B7"/>
    <w:rsid w:val="0026162C"/>
    <w:rsid w:val="00262747"/>
    <w:rsid w:val="00266788"/>
    <w:rsid w:val="00274416"/>
    <w:rsid w:val="002773B2"/>
    <w:rsid w:val="00277734"/>
    <w:rsid w:val="002815DF"/>
    <w:rsid w:val="00283F6B"/>
    <w:rsid w:val="00284430"/>
    <w:rsid w:val="00293BC5"/>
    <w:rsid w:val="00293F6F"/>
    <w:rsid w:val="00294198"/>
    <w:rsid w:val="002A19A1"/>
    <w:rsid w:val="002A2443"/>
    <w:rsid w:val="002B0713"/>
    <w:rsid w:val="002B1101"/>
    <w:rsid w:val="002B1E59"/>
    <w:rsid w:val="002B4222"/>
    <w:rsid w:val="002B46CD"/>
    <w:rsid w:val="002B6448"/>
    <w:rsid w:val="002B6D0B"/>
    <w:rsid w:val="002C12B2"/>
    <w:rsid w:val="002C3477"/>
    <w:rsid w:val="002C4FE9"/>
    <w:rsid w:val="002C6784"/>
    <w:rsid w:val="002C6CC2"/>
    <w:rsid w:val="002D0E13"/>
    <w:rsid w:val="002D2BB2"/>
    <w:rsid w:val="002D4BCB"/>
    <w:rsid w:val="002D572D"/>
    <w:rsid w:val="002D5E35"/>
    <w:rsid w:val="002D5EE7"/>
    <w:rsid w:val="002E4B78"/>
    <w:rsid w:val="002E566E"/>
    <w:rsid w:val="002E767E"/>
    <w:rsid w:val="002E77F6"/>
    <w:rsid w:val="002E7DD8"/>
    <w:rsid w:val="002F0471"/>
    <w:rsid w:val="002F1F7A"/>
    <w:rsid w:val="002F5390"/>
    <w:rsid w:val="002F7536"/>
    <w:rsid w:val="00300FFB"/>
    <w:rsid w:val="00301AE6"/>
    <w:rsid w:val="003029C4"/>
    <w:rsid w:val="00304382"/>
    <w:rsid w:val="00304664"/>
    <w:rsid w:val="003078C2"/>
    <w:rsid w:val="00311E54"/>
    <w:rsid w:val="003142FF"/>
    <w:rsid w:val="0031447A"/>
    <w:rsid w:val="0031611B"/>
    <w:rsid w:val="00316826"/>
    <w:rsid w:val="00316D8A"/>
    <w:rsid w:val="00323CCC"/>
    <w:rsid w:val="00323FC1"/>
    <w:rsid w:val="00324794"/>
    <w:rsid w:val="003339F6"/>
    <w:rsid w:val="00333EE4"/>
    <w:rsid w:val="003347CE"/>
    <w:rsid w:val="003347D1"/>
    <w:rsid w:val="00337272"/>
    <w:rsid w:val="00337C39"/>
    <w:rsid w:val="00341997"/>
    <w:rsid w:val="003431C1"/>
    <w:rsid w:val="0034478C"/>
    <w:rsid w:val="00345E77"/>
    <w:rsid w:val="00350606"/>
    <w:rsid w:val="0035501F"/>
    <w:rsid w:val="0035579E"/>
    <w:rsid w:val="00355839"/>
    <w:rsid w:val="0035620E"/>
    <w:rsid w:val="00356294"/>
    <w:rsid w:val="00356670"/>
    <w:rsid w:val="003575F4"/>
    <w:rsid w:val="003577C3"/>
    <w:rsid w:val="00366675"/>
    <w:rsid w:val="00370A9B"/>
    <w:rsid w:val="00370C52"/>
    <w:rsid w:val="00371257"/>
    <w:rsid w:val="0037129D"/>
    <w:rsid w:val="00373346"/>
    <w:rsid w:val="00374623"/>
    <w:rsid w:val="003757A2"/>
    <w:rsid w:val="00376310"/>
    <w:rsid w:val="00376999"/>
    <w:rsid w:val="003811E4"/>
    <w:rsid w:val="00381265"/>
    <w:rsid w:val="00392858"/>
    <w:rsid w:val="003955F7"/>
    <w:rsid w:val="00395A46"/>
    <w:rsid w:val="003965DB"/>
    <w:rsid w:val="003A2881"/>
    <w:rsid w:val="003A4AA2"/>
    <w:rsid w:val="003A58F3"/>
    <w:rsid w:val="003B1F45"/>
    <w:rsid w:val="003B253E"/>
    <w:rsid w:val="003B497B"/>
    <w:rsid w:val="003B4ECE"/>
    <w:rsid w:val="003B5AB8"/>
    <w:rsid w:val="003B6D47"/>
    <w:rsid w:val="003C01F3"/>
    <w:rsid w:val="003C15F3"/>
    <w:rsid w:val="003C459F"/>
    <w:rsid w:val="003C5088"/>
    <w:rsid w:val="003C555B"/>
    <w:rsid w:val="003D19C8"/>
    <w:rsid w:val="003D63B3"/>
    <w:rsid w:val="003D6DDB"/>
    <w:rsid w:val="003E0D8F"/>
    <w:rsid w:val="003E2BD8"/>
    <w:rsid w:val="003E367F"/>
    <w:rsid w:val="003E36FB"/>
    <w:rsid w:val="003E3B1E"/>
    <w:rsid w:val="003E55F0"/>
    <w:rsid w:val="003E5FBF"/>
    <w:rsid w:val="003E7FEE"/>
    <w:rsid w:val="003F34A8"/>
    <w:rsid w:val="00400601"/>
    <w:rsid w:val="0040203D"/>
    <w:rsid w:val="00403EB1"/>
    <w:rsid w:val="00404135"/>
    <w:rsid w:val="00407DAE"/>
    <w:rsid w:val="00414802"/>
    <w:rsid w:val="00415B21"/>
    <w:rsid w:val="004163A6"/>
    <w:rsid w:val="00422B82"/>
    <w:rsid w:val="00425C59"/>
    <w:rsid w:val="0042731A"/>
    <w:rsid w:val="00430ADE"/>
    <w:rsid w:val="00430BA8"/>
    <w:rsid w:val="00431090"/>
    <w:rsid w:val="00432DC3"/>
    <w:rsid w:val="00436302"/>
    <w:rsid w:val="00436436"/>
    <w:rsid w:val="004429B4"/>
    <w:rsid w:val="0044383C"/>
    <w:rsid w:val="004459D9"/>
    <w:rsid w:val="004469CA"/>
    <w:rsid w:val="004501F2"/>
    <w:rsid w:val="00454328"/>
    <w:rsid w:val="00457445"/>
    <w:rsid w:val="00460C0F"/>
    <w:rsid w:val="004617E3"/>
    <w:rsid w:val="00470190"/>
    <w:rsid w:val="00470BBD"/>
    <w:rsid w:val="00472DD8"/>
    <w:rsid w:val="00475F06"/>
    <w:rsid w:val="0048054D"/>
    <w:rsid w:val="00481A94"/>
    <w:rsid w:val="00482E49"/>
    <w:rsid w:val="004848FF"/>
    <w:rsid w:val="00486B0A"/>
    <w:rsid w:val="004950B5"/>
    <w:rsid w:val="0049637D"/>
    <w:rsid w:val="004A0472"/>
    <w:rsid w:val="004A0F58"/>
    <w:rsid w:val="004A3460"/>
    <w:rsid w:val="004A4D37"/>
    <w:rsid w:val="004A56AA"/>
    <w:rsid w:val="004A5743"/>
    <w:rsid w:val="004A6139"/>
    <w:rsid w:val="004A6CE1"/>
    <w:rsid w:val="004B02B6"/>
    <w:rsid w:val="004B383B"/>
    <w:rsid w:val="004B5C41"/>
    <w:rsid w:val="004B6360"/>
    <w:rsid w:val="004C087A"/>
    <w:rsid w:val="004C1A4A"/>
    <w:rsid w:val="004C1FFF"/>
    <w:rsid w:val="004D1CA9"/>
    <w:rsid w:val="004D200E"/>
    <w:rsid w:val="004D21B2"/>
    <w:rsid w:val="004D2710"/>
    <w:rsid w:val="004D2E30"/>
    <w:rsid w:val="004D7691"/>
    <w:rsid w:val="004E32FF"/>
    <w:rsid w:val="004E4008"/>
    <w:rsid w:val="004F0C93"/>
    <w:rsid w:val="004F1E5D"/>
    <w:rsid w:val="004F4477"/>
    <w:rsid w:val="004F4E76"/>
    <w:rsid w:val="004F71D7"/>
    <w:rsid w:val="004F74FE"/>
    <w:rsid w:val="00501BC7"/>
    <w:rsid w:val="0050279F"/>
    <w:rsid w:val="00503486"/>
    <w:rsid w:val="00510D0D"/>
    <w:rsid w:val="005134E8"/>
    <w:rsid w:val="005135BB"/>
    <w:rsid w:val="005169A4"/>
    <w:rsid w:val="00516F22"/>
    <w:rsid w:val="00520313"/>
    <w:rsid w:val="005208AA"/>
    <w:rsid w:val="00520BA6"/>
    <w:rsid w:val="00527CCA"/>
    <w:rsid w:val="00527DEB"/>
    <w:rsid w:val="00527E15"/>
    <w:rsid w:val="00532475"/>
    <w:rsid w:val="005410C3"/>
    <w:rsid w:val="005410F2"/>
    <w:rsid w:val="005414D3"/>
    <w:rsid w:val="00543226"/>
    <w:rsid w:val="00543FBE"/>
    <w:rsid w:val="0054497C"/>
    <w:rsid w:val="005450F2"/>
    <w:rsid w:val="00546064"/>
    <w:rsid w:val="00547601"/>
    <w:rsid w:val="0054774F"/>
    <w:rsid w:val="00551813"/>
    <w:rsid w:val="00556769"/>
    <w:rsid w:val="00556C31"/>
    <w:rsid w:val="00556D5A"/>
    <w:rsid w:val="00563CB6"/>
    <w:rsid w:val="00563D6A"/>
    <w:rsid w:val="0056681C"/>
    <w:rsid w:val="00567C96"/>
    <w:rsid w:val="005708EC"/>
    <w:rsid w:val="00571153"/>
    <w:rsid w:val="00573C69"/>
    <w:rsid w:val="0057579C"/>
    <w:rsid w:val="00581B5B"/>
    <w:rsid w:val="00583479"/>
    <w:rsid w:val="00592933"/>
    <w:rsid w:val="005947A9"/>
    <w:rsid w:val="00594F77"/>
    <w:rsid w:val="005A0F04"/>
    <w:rsid w:val="005A17BB"/>
    <w:rsid w:val="005A4517"/>
    <w:rsid w:val="005A4F6C"/>
    <w:rsid w:val="005A5769"/>
    <w:rsid w:val="005A5F2B"/>
    <w:rsid w:val="005A7A11"/>
    <w:rsid w:val="005B2D35"/>
    <w:rsid w:val="005B3814"/>
    <w:rsid w:val="005B42B8"/>
    <w:rsid w:val="005B4540"/>
    <w:rsid w:val="005B562D"/>
    <w:rsid w:val="005C02EE"/>
    <w:rsid w:val="005C04CB"/>
    <w:rsid w:val="005C0DDB"/>
    <w:rsid w:val="005C7037"/>
    <w:rsid w:val="005D17B1"/>
    <w:rsid w:val="005D2097"/>
    <w:rsid w:val="005D4520"/>
    <w:rsid w:val="005D4789"/>
    <w:rsid w:val="005D48D8"/>
    <w:rsid w:val="005D6033"/>
    <w:rsid w:val="005E53D6"/>
    <w:rsid w:val="005F0E53"/>
    <w:rsid w:val="005F3C65"/>
    <w:rsid w:val="005F42B1"/>
    <w:rsid w:val="005F50FB"/>
    <w:rsid w:val="006009EA"/>
    <w:rsid w:val="006023D8"/>
    <w:rsid w:val="006066F8"/>
    <w:rsid w:val="00607730"/>
    <w:rsid w:val="00607CB7"/>
    <w:rsid w:val="006127C9"/>
    <w:rsid w:val="0061451D"/>
    <w:rsid w:val="00615B3E"/>
    <w:rsid w:val="00620EA1"/>
    <w:rsid w:val="00621723"/>
    <w:rsid w:val="0062314B"/>
    <w:rsid w:val="006274D4"/>
    <w:rsid w:val="006358ED"/>
    <w:rsid w:val="00636360"/>
    <w:rsid w:val="0064409E"/>
    <w:rsid w:val="00645390"/>
    <w:rsid w:val="00650879"/>
    <w:rsid w:val="00653D65"/>
    <w:rsid w:val="0065568A"/>
    <w:rsid w:val="006609B9"/>
    <w:rsid w:val="0066391F"/>
    <w:rsid w:val="006678A0"/>
    <w:rsid w:val="00670C67"/>
    <w:rsid w:val="00670C8E"/>
    <w:rsid w:val="0067110B"/>
    <w:rsid w:val="00672448"/>
    <w:rsid w:val="00673ECC"/>
    <w:rsid w:val="00674CA3"/>
    <w:rsid w:val="00677FD5"/>
    <w:rsid w:val="006874F0"/>
    <w:rsid w:val="0069101E"/>
    <w:rsid w:val="00691F50"/>
    <w:rsid w:val="00692680"/>
    <w:rsid w:val="00695324"/>
    <w:rsid w:val="0069596F"/>
    <w:rsid w:val="006975B1"/>
    <w:rsid w:val="006977F9"/>
    <w:rsid w:val="00697DB6"/>
    <w:rsid w:val="006A0C3D"/>
    <w:rsid w:val="006A410F"/>
    <w:rsid w:val="006A5F4A"/>
    <w:rsid w:val="006B406A"/>
    <w:rsid w:val="006B5F19"/>
    <w:rsid w:val="006B6772"/>
    <w:rsid w:val="006B7448"/>
    <w:rsid w:val="006C1713"/>
    <w:rsid w:val="006C7A59"/>
    <w:rsid w:val="006C7D03"/>
    <w:rsid w:val="006D3880"/>
    <w:rsid w:val="006D592E"/>
    <w:rsid w:val="006D6DA6"/>
    <w:rsid w:val="006D73F1"/>
    <w:rsid w:val="006E1520"/>
    <w:rsid w:val="006E28AB"/>
    <w:rsid w:val="006E3C76"/>
    <w:rsid w:val="006E61F9"/>
    <w:rsid w:val="006F2D53"/>
    <w:rsid w:val="006F345E"/>
    <w:rsid w:val="007048DB"/>
    <w:rsid w:val="007076A7"/>
    <w:rsid w:val="007116D9"/>
    <w:rsid w:val="00711B8A"/>
    <w:rsid w:val="0071372B"/>
    <w:rsid w:val="00721801"/>
    <w:rsid w:val="00722B41"/>
    <w:rsid w:val="00724FC9"/>
    <w:rsid w:val="0073134F"/>
    <w:rsid w:val="0073483B"/>
    <w:rsid w:val="007350D7"/>
    <w:rsid w:val="00740E1D"/>
    <w:rsid w:val="007419D6"/>
    <w:rsid w:val="00742C67"/>
    <w:rsid w:val="00747064"/>
    <w:rsid w:val="00747764"/>
    <w:rsid w:val="00751CD1"/>
    <w:rsid w:val="007567C4"/>
    <w:rsid w:val="00760025"/>
    <w:rsid w:val="00763CE6"/>
    <w:rsid w:val="0076617C"/>
    <w:rsid w:val="00772A73"/>
    <w:rsid w:val="00773362"/>
    <w:rsid w:val="0077553A"/>
    <w:rsid w:val="00776511"/>
    <w:rsid w:val="007815FD"/>
    <w:rsid w:val="00782119"/>
    <w:rsid w:val="00782258"/>
    <w:rsid w:val="0078553C"/>
    <w:rsid w:val="00785F4A"/>
    <w:rsid w:val="00786228"/>
    <w:rsid w:val="007929BD"/>
    <w:rsid w:val="0079394C"/>
    <w:rsid w:val="00793CE1"/>
    <w:rsid w:val="00797E23"/>
    <w:rsid w:val="007A14F4"/>
    <w:rsid w:val="007A4501"/>
    <w:rsid w:val="007A4C4D"/>
    <w:rsid w:val="007A553F"/>
    <w:rsid w:val="007A5ACD"/>
    <w:rsid w:val="007A7485"/>
    <w:rsid w:val="007B1779"/>
    <w:rsid w:val="007B7CCF"/>
    <w:rsid w:val="007C0D95"/>
    <w:rsid w:val="007C4BD3"/>
    <w:rsid w:val="007C751E"/>
    <w:rsid w:val="007C7D36"/>
    <w:rsid w:val="007D1FAB"/>
    <w:rsid w:val="007D3701"/>
    <w:rsid w:val="007D7540"/>
    <w:rsid w:val="007D7D54"/>
    <w:rsid w:val="007E3EF7"/>
    <w:rsid w:val="007E46A2"/>
    <w:rsid w:val="007E50DE"/>
    <w:rsid w:val="007E52E7"/>
    <w:rsid w:val="007E794B"/>
    <w:rsid w:val="007E7F81"/>
    <w:rsid w:val="007F1A13"/>
    <w:rsid w:val="007F2B90"/>
    <w:rsid w:val="007F75A0"/>
    <w:rsid w:val="00800490"/>
    <w:rsid w:val="0080164E"/>
    <w:rsid w:val="00804354"/>
    <w:rsid w:val="008064F5"/>
    <w:rsid w:val="008111FA"/>
    <w:rsid w:val="0081188A"/>
    <w:rsid w:val="00813092"/>
    <w:rsid w:val="008171AA"/>
    <w:rsid w:val="00821CEB"/>
    <w:rsid w:val="008235DE"/>
    <w:rsid w:val="008241BB"/>
    <w:rsid w:val="00824D61"/>
    <w:rsid w:val="008254AE"/>
    <w:rsid w:val="00825BED"/>
    <w:rsid w:val="00831D38"/>
    <w:rsid w:val="0083293E"/>
    <w:rsid w:val="00837DD3"/>
    <w:rsid w:val="00841C16"/>
    <w:rsid w:val="008476A8"/>
    <w:rsid w:val="00861C9F"/>
    <w:rsid w:val="008631D4"/>
    <w:rsid w:val="00866BD3"/>
    <w:rsid w:val="00874437"/>
    <w:rsid w:val="00880A81"/>
    <w:rsid w:val="00883833"/>
    <w:rsid w:val="00894E4F"/>
    <w:rsid w:val="008A4187"/>
    <w:rsid w:val="008A5B26"/>
    <w:rsid w:val="008A6271"/>
    <w:rsid w:val="008B1FAA"/>
    <w:rsid w:val="008B24E6"/>
    <w:rsid w:val="008C0B52"/>
    <w:rsid w:val="008C1D04"/>
    <w:rsid w:val="008C2924"/>
    <w:rsid w:val="008C3095"/>
    <w:rsid w:val="008C55D9"/>
    <w:rsid w:val="008C7D6E"/>
    <w:rsid w:val="008D101C"/>
    <w:rsid w:val="008D14CA"/>
    <w:rsid w:val="008D506A"/>
    <w:rsid w:val="008D6F27"/>
    <w:rsid w:val="008D7BDA"/>
    <w:rsid w:val="008E25D9"/>
    <w:rsid w:val="008E38AD"/>
    <w:rsid w:val="008E5EF8"/>
    <w:rsid w:val="008E629A"/>
    <w:rsid w:val="008E6EC1"/>
    <w:rsid w:val="008E6F2A"/>
    <w:rsid w:val="008E7F47"/>
    <w:rsid w:val="008F196A"/>
    <w:rsid w:val="008F24E8"/>
    <w:rsid w:val="008F3C50"/>
    <w:rsid w:val="008F4A0D"/>
    <w:rsid w:val="008F634A"/>
    <w:rsid w:val="009001E3"/>
    <w:rsid w:val="0090106C"/>
    <w:rsid w:val="00901AF1"/>
    <w:rsid w:val="009069CF"/>
    <w:rsid w:val="00907471"/>
    <w:rsid w:val="00912ED4"/>
    <w:rsid w:val="009159B1"/>
    <w:rsid w:val="009163F1"/>
    <w:rsid w:val="009168F0"/>
    <w:rsid w:val="009171D5"/>
    <w:rsid w:val="00917F08"/>
    <w:rsid w:val="00921C96"/>
    <w:rsid w:val="009222CA"/>
    <w:rsid w:val="009253D9"/>
    <w:rsid w:val="0092596A"/>
    <w:rsid w:val="00927504"/>
    <w:rsid w:val="009330F2"/>
    <w:rsid w:val="009335E1"/>
    <w:rsid w:val="009337CE"/>
    <w:rsid w:val="009338DD"/>
    <w:rsid w:val="00934D50"/>
    <w:rsid w:val="00937474"/>
    <w:rsid w:val="0094042C"/>
    <w:rsid w:val="00947DBF"/>
    <w:rsid w:val="00955071"/>
    <w:rsid w:val="00957A16"/>
    <w:rsid w:val="009609B8"/>
    <w:rsid w:val="0096295C"/>
    <w:rsid w:val="00964F40"/>
    <w:rsid w:val="00965613"/>
    <w:rsid w:val="00970DD2"/>
    <w:rsid w:val="00972565"/>
    <w:rsid w:val="0097467E"/>
    <w:rsid w:val="00975FEF"/>
    <w:rsid w:val="009819E7"/>
    <w:rsid w:val="00984386"/>
    <w:rsid w:val="009845FD"/>
    <w:rsid w:val="0098460A"/>
    <w:rsid w:val="00984F3E"/>
    <w:rsid w:val="009862BB"/>
    <w:rsid w:val="009867EE"/>
    <w:rsid w:val="00992CAD"/>
    <w:rsid w:val="009944E3"/>
    <w:rsid w:val="00995188"/>
    <w:rsid w:val="009964E5"/>
    <w:rsid w:val="009A1AD8"/>
    <w:rsid w:val="009A3FAF"/>
    <w:rsid w:val="009A4785"/>
    <w:rsid w:val="009A53D7"/>
    <w:rsid w:val="009A5962"/>
    <w:rsid w:val="009B0D21"/>
    <w:rsid w:val="009B1E9C"/>
    <w:rsid w:val="009B1FC1"/>
    <w:rsid w:val="009B2AEB"/>
    <w:rsid w:val="009C0C61"/>
    <w:rsid w:val="009C2BDC"/>
    <w:rsid w:val="009C428F"/>
    <w:rsid w:val="009C7FE8"/>
    <w:rsid w:val="009D1DEC"/>
    <w:rsid w:val="009D6ADF"/>
    <w:rsid w:val="009E04AA"/>
    <w:rsid w:val="009E2260"/>
    <w:rsid w:val="009E3CEB"/>
    <w:rsid w:val="009E7211"/>
    <w:rsid w:val="009F0122"/>
    <w:rsid w:val="009F0A9A"/>
    <w:rsid w:val="009F53D2"/>
    <w:rsid w:val="009F6EB2"/>
    <w:rsid w:val="009F6ECE"/>
    <w:rsid w:val="00A00209"/>
    <w:rsid w:val="00A029E2"/>
    <w:rsid w:val="00A05AF4"/>
    <w:rsid w:val="00A06D0B"/>
    <w:rsid w:val="00A10B33"/>
    <w:rsid w:val="00A13A3E"/>
    <w:rsid w:val="00A16322"/>
    <w:rsid w:val="00A16F54"/>
    <w:rsid w:val="00A2192D"/>
    <w:rsid w:val="00A21A00"/>
    <w:rsid w:val="00A27890"/>
    <w:rsid w:val="00A3108D"/>
    <w:rsid w:val="00A31409"/>
    <w:rsid w:val="00A37455"/>
    <w:rsid w:val="00A41643"/>
    <w:rsid w:val="00A437C4"/>
    <w:rsid w:val="00A43C93"/>
    <w:rsid w:val="00A45439"/>
    <w:rsid w:val="00A505F6"/>
    <w:rsid w:val="00A52A86"/>
    <w:rsid w:val="00A65304"/>
    <w:rsid w:val="00A65546"/>
    <w:rsid w:val="00A663F4"/>
    <w:rsid w:val="00A66C36"/>
    <w:rsid w:val="00A70133"/>
    <w:rsid w:val="00A72743"/>
    <w:rsid w:val="00A8122B"/>
    <w:rsid w:val="00A84A5D"/>
    <w:rsid w:val="00A86C9B"/>
    <w:rsid w:val="00A90D92"/>
    <w:rsid w:val="00A94704"/>
    <w:rsid w:val="00AA20FE"/>
    <w:rsid w:val="00AA22D3"/>
    <w:rsid w:val="00AA4246"/>
    <w:rsid w:val="00AA7D1F"/>
    <w:rsid w:val="00AA7E33"/>
    <w:rsid w:val="00AB16AB"/>
    <w:rsid w:val="00AB184C"/>
    <w:rsid w:val="00AB5887"/>
    <w:rsid w:val="00AB6ACF"/>
    <w:rsid w:val="00AB793E"/>
    <w:rsid w:val="00AC22C3"/>
    <w:rsid w:val="00AC6DBB"/>
    <w:rsid w:val="00AD228B"/>
    <w:rsid w:val="00AD2EB3"/>
    <w:rsid w:val="00AD3C8C"/>
    <w:rsid w:val="00AF04AF"/>
    <w:rsid w:val="00AF1585"/>
    <w:rsid w:val="00AF3DA2"/>
    <w:rsid w:val="00AF4563"/>
    <w:rsid w:val="00AF5043"/>
    <w:rsid w:val="00B03961"/>
    <w:rsid w:val="00B06CD0"/>
    <w:rsid w:val="00B10C5D"/>
    <w:rsid w:val="00B11877"/>
    <w:rsid w:val="00B13406"/>
    <w:rsid w:val="00B13658"/>
    <w:rsid w:val="00B1450A"/>
    <w:rsid w:val="00B236BF"/>
    <w:rsid w:val="00B24093"/>
    <w:rsid w:val="00B25D98"/>
    <w:rsid w:val="00B30E90"/>
    <w:rsid w:val="00B30FD8"/>
    <w:rsid w:val="00B3177E"/>
    <w:rsid w:val="00B32F80"/>
    <w:rsid w:val="00B353AC"/>
    <w:rsid w:val="00B35467"/>
    <w:rsid w:val="00B35B4F"/>
    <w:rsid w:val="00B35DB0"/>
    <w:rsid w:val="00B364E7"/>
    <w:rsid w:val="00B366EE"/>
    <w:rsid w:val="00B37A5A"/>
    <w:rsid w:val="00B37EE8"/>
    <w:rsid w:val="00B4015F"/>
    <w:rsid w:val="00B43A1C"/>
    <w:rsid w:val="00B45B2C"/>
    <w:rsid w:val="00B50E92"/>
    <w:rsid w:val="00B52364"/>
    <w:rsid w:val="00B54EDA"/>
    <w:rsid w:val="00B551C7"/>
    <w:rsid w:val="00B57F6B"/>
    <w:rsid w:val="00B64A5B"/>
    <w:rsid w:val="00B65FC7"/>
    <w:rsid w:val="00B66D5E"/>
    <w:rsid w:val="00B72A25"/>
    <w:rsid w:val="00B805FB"/>
    <w:rsid w:val="00B809F7"/>
    <w:rsid w:val="00B81711"/>
    <w:rsid w:val="00B8353C"/>
    <w:rsid w:val="00B84AD6"/>
    <w:rsid w:val="00B84F94"/>
    <w:rsid w:val="00B87C65"/>
    <w:rsid w:val="00B92F3E"/>
    <w:rsid w:val="00B94149"/>
    <w:rsid w:val="00B965F5"/>
    <w:rsid w:val="00B9673D"/>
    <w:rsid w:val="00BA0C4C"/>
    <w:rsid w:val="00BA6040"/>
    <w:rsid w:val="00BB7192"/>
    <w:rsid w:val="00BB7832"/>
    <w:rsid w:val="00BC0AA1"/>
    <w:rsid w:val="00BC185C"/>
    <w:rsid w:val="00BC56FC"/>
    <w:rsid w:val="00BC67DD"/>
    <w:rsid w:val="00BD1458"/>
    <w:rsid w:val="00BD2982"/>
    <w:rsid w:val="00BD376A"/>
    <w:rsid w:val="00BD607E"/>
    <w:rsid w:val="00BE15F9"/>
    <w:rsid w:val="00BE767E"/>
    <w:rsid w:val="00BF32CB"/>
    <w:rsid w:val="00BF3E1B"/>
    <w:rsid w:val="00BF486D"/>
    <w:rsid w:val="00C01880"/>
    <w:rsid w:val="00C0268D"/>
    <w:rsid w:val="00C0377E"/>
    <w:rsid w:val="00C0516B"/>
    <w:rsid w:val="00C10343"/>
    <w:rsid w:val="00C11679"/>
    <w:rsid w:val="00C11F08"/>
    <w:rsid w:val="00C122F3"/>
    <w:rsid w:val="00C13D09"/>
    <w:rsid w:val="00C150DB"/>
    <w:rsid w:val="00C20E63"/>
    <w:rsid w:val="00C23A01"/>
    <w:rsid w:val="00C24204"/>
    <w:rsid w:val="00C2765D"/>
    <w:rsid w:val="00C27BA8"/>
    <w:rsid w:val="00C33FA7"/>
    <w:rsid w:val="00C33FB1"/>
    <w:rsid w:val="00C34009"/>
    <w:rsid w:val="00C34F9D"/>
    <w:rsid w:val="00C36AA4"/>
    <w:rsid w:val="00C43D7C"/>
    <w:rsid w:val="00C4726F"/>
    <w:rsid w:val="00C50F1D"/>
    <w:rsid w:val="00C56567"/>
    <w:rsid w:val="00C56779"/>
    <w:rsid w:val="00C61FD8"/>
    <w:rsid w:val="00C642E0"/>
    <w:rsid w:val="00C665E3"/>
    <w:rsid w:val="00C70874"/>
    <w:rsid w:val="00C70B69"/>
    <w:rsid w:val="00C7359E"/>
    <w:rsid w:val="00C77719"/>
    <w:rsid w:val="00C831CB"/>
    <w:rsid w:val="00C85074"/>
    <w:rsid w:val="00C879CD"/>
    <w:rsid w:val="00C87D69"/>
    <w:rsid w:val="00C944C0"/>
    <w:rsid w:val="00C95426"/>
    <w:rsid w:val="00CA27DB"/>
    <w:rsid w:val="00CA570E"/>
    <w:rsid w:val="00CB0ADC"/>
    <w:rsid w:val="00CB2D33"/>
    <w:rsid w:val="00CB4599"/>
    <w:rsid w:val="00CB58F6"/>
    <w:rsid w:val="00CC0C1D"/>
    <w:rsid w:val="00CC4F54"/>
    <w:rsid w:val="00CC67B9"/>
    <w:rsid w:val="00CC7DA9"/>
    <w:rsid w:val="00CE62DA"/>
    <w:rsid w:val="00CE7D53"/>
    <w:rsid w:val="00CF21F7"/>
    <w:rsid w:val="00CF6058"/>
    <w:rsid w:val="00CF65A7"/>
    <w:rsid w:val="00CF7380"/>
    <w:rsid w:val="00CF7ADC"/>
    <w:rsid w:val="00D009EA"/>
    <w:rsid w:val="00D01547"/>
    <w:rsid w:val="00D02E12"/>
    <w:rsid w:val="00D04221"/>
    <w:rsid w:val="00D0760A"/>
    <w:rsid w:val="00D11676"/>
    <w:rsid w:val="00D13BFF"/>
    <w:rsid w:val="00D13D2B"/>
    <w:rsid w:val="00D17677"/>
    <w:rsid w:val="00D17DE5"/>
    <w:rsid w:val="00D250A3"/>
    <w:rsid w:val="00D30F1A"/>
    <w:rsid w:val="00D32167"/>
    <w:rsid w:val="00D321E9"/>
    <w:rsid w:val="00D35DE6"/>
    <w:rsid w:val="00D35FAB"/>
    <w:rsid w:val="00D41445"/>
    <w:rsid w:val="00D427D7"/>
    <w:rsid w:val="00D440E1"/>
    <w:rsid w:val="00D44A95"/>
    <w:rsid w:val="00D45257"/>
    <w:rsid w:val="00D45F52"/>
    <w:rsid w:val="00D46F20"/>
    <w:rsid w:val="00D54320"/>
    <w:rsid w:val="00D56DCD"/>
    <w:rsid w:val="00D57684"/>
    <w:rsid w:val="00D64AD9"/>
    <w:rsid w:val="00D64D72"/>
    <w:rsid w:val="00D6790A"/>
    <w:rsid w:val="00D70CCD"/>
    <w:rsid w:val="00D72F0F"/>
    <w:rsid w:val="00D73386"/>
    <w:rsid w:val="00D75B6B"/>
    <w:rsid w:val="00D76DC5"/>
    <w:rsid w:val="00D807AD"/>
    <w:rsid w:val="00D82A53"/>
    <w:rsid w:val="00D841E6"/>
    <w:rsid w:val="00D84830"/>
    <w:rsid w:val="00D85171"/>
    <w:rsid w:val="00D875AB"/>
    <w:rsid w:val="00D877D0"/>
    <w:rsid w:val="00D93955"/>
    <w:rsid w:val="00D94F1F"/>
    <w:rsid w:val="00D97458"/>
    <w:rsid w:val="00DA19FE"/>
    <w:rsid w:val="00DA1D49"/>
    <w:rsid w:val="00DB3AD6"/>
    <w:rsid w:val="00DB3D08"/>
    <w:rsid w:val="00DB3D91"/>
    <w:rsid w:val="00DB4B98"/>
    <w:rsid w:val="00DB4CE7"/>
    <w:rsid w:val="00DB6A5F"/>
    <w:rsid w:val="00DC2A48"/>
    <w:rsid w:val="00DC7CC6"/>
    <w:rsid w:val="00DD0A68"/>
    <w:rsid w:val="00DD1190"/>
    <w:rsid w:val="00DD4924"/>
    <w:rsid w:val="00DD7685"/>
    <w:rsid w:val="00DE0117"/>
    <w:rsid w:val="00DE3402"/>
    <w:rsid w:val="00DE4106"/>
    <w:rsid w:val="00DE6D3F"/>
    <w:rsid w:val="00DF0AE7"/>
    <w:rsid w:val="00DF0EA2"/>
    <w:rsid w:val="00DF1EF8"/>
    <w:rsid w:val="00DF311D"/>
    <w:rsid w:val="00DF39CD"/>
    <w:rsid w:val="00DF6A04"/>
    <w:rsid w:val="00DF6D2F"/>
    <w:rsid w:val="00E001DC"/>
    <w:rsid w:val="00E015E7"/>
    <w:rsid w:val="00E02CBB"/>
    <w:rsid w:val="00E040F3"/>
    <w:rsid w:val="00E0495B"/>
    <w:rsid w:val="00E050DF"/>
    <w:rsid w:val="00E07AA5"/>
    <w:rsid w:val="00E10276"/>
    <w:rsid w:val="00E10511"/>
    <w:rsid w:val="00E116A7"/>
    <w:rsid w:val="00E13B53"/>
    <w:rsid w:val="00E13D3D"/>
    <w:rsid w:val="00E15997"/>
    <w:rsid w:val="00E15D27"/>
    <w:rsid w:val="00E16BB6"/>
    <w:rsid w:val="00E16D4C"/>
    <w:rsid w:val="00E16E90"/>
    <w:rsid w:val="00E206A3"/>
    <w:rsid w:val="00E222BC"/>
    <w:rsid w:val="00E22393"/>
    <w:rsid w:val="00E2264F"/>
    <w:rsid w:val="00E23D30"/>
    <w:rsid w:val="00E27E71"/>
    <w:rsid w:val="00E33286"/>
    <w:rsid w:val="00E42A2D"/>
    <w:rsid w:val="00E43485"/>
    <w:rsid w:val="00E439BB"/>
    <w:rsid w:val="00E479F9"/>
    <w:rsid w:val="00E508A7"/>
    <w:rsid w:val="00E50C8A"/>
    <w:rsid w:val="00E524B2"/>
    <w:rsid w:val="00E55FDF"/>
    <w:rsid w:val="00E56901"/>
    <w:rsid w:val="00E61E48"/>
    <w:rsid w:val="00E63E0D"/>
    <w:rsid w:val="00E647B9"/>
    <w:rsid w:val="00E674AA"/>
    <w:rsid w:val="00E76612"/>
    <w:rsid w:val="00E76B02"/>
    <w:rsid w:val="00E77EF6"/>
    <w:rsid w:val="00E80007"/>
    <w:rsid w:val="00E90216"/>
    <w:rsid w:val="00E93C03"/>
    <w:rsid w:val="00EA08F3"/>
    <w:rsid w:val="00EA1A9F"/>
    <w:rsid w:val="00EA42C3"/>
    <w:rsid w:val="00EA4412"/>
    <w:rsid w:val="00EA6181"/>
    <w:rsid w:val="00EA757A"/>
    <w:rsid w:val="00EB441C"/>
    <w:rsid w:val="00EB52EE"/>
    <w:rsid w:val="00EB6CD3"/>
    <w:rsid w:val="00ED0C85"/>
    <w:rsid w:val="00ED211B"/>
    <w:rsid w:val="00ED5281"/>
    <w:rsid w:val="00ED5750"/>
    <w:rsid w:val="00EE2080"/>
    <w:rsid w:val="00EE31CA"/>
    <w:rsid w:val="00EE34E7"/>
    <w:rsid w:val="00EE3CC4"/>
    <w:rsid w:val="00EE4B56"/>
    <w:rsid w:val="00EE59F0"/>
    <w:rsid w:val="00EE7EF8"/>
    <w:rsid w:val="00EF2098"/>
    <w:rsid w:val="00EF3141"/>
    <w:rsid w:val="00EF3947"/>
    <w:rsid w:val="00EF49D9"/>
    <w:rsid w:val="00EF4F3D"/>
    <w:rsid w:val="00F03ABD"/>
    <w:rsid w:val="00F04742"/>
    <w:rsid w:val="00F06807"/>
    <w:rsid w:val="00F07E6D"/>
    <w:rsid w:val="00F12F82"/>
    <w:rsid w:val="00F15740"/>
    <w:rsid w:val="00F209D4"/>
    <w:rsid w:val="00F217DD"/>
    <w:rsid w:val="00F22293"/>
    <w:rsid w:val="00F23109"/>
    <w:rsid w:val="00F342E0"/>
    <w:rsid w:val="00F3724A"/>
    <w:rsid w:val="00F47041"/>
    <w:rsid w:val="00F51059"/>
    <w:rsid w:val="00F529B6"/>
    <w:rsid w:val="00F60BC1"/>
    <w:rsid w:val="00F6484F"/>
    <w:rsid w:val="00F654B3"/>
    <w:rsid w:val="00F678D2"/>
    <w:rsid w:val="00F72965"/>
    <w:rsid w:val="00F739BE"/>
    <w:rsid w:val="00F73BF4"/>
    <w:rsid w:val="00F7584C"/>
    <w:rsid w:val="00F7592A"/>
    <w:rsid w:val="00F80E94"/>
    <w:rsid w:val="00F81448"/>
    <w:rsid w:val="00F81FC5"/>
    <w:rsid w:val="00F83845"/>
    <w:rsid w:val="00F85377"/>
    <w:rsid w:val="00F85F2A"/>
    <w:rsid w:val="00F910E1"/>
    <w:rsid w:val="00F93F3E"/>
    <w:rsid w:val="00F93F95"/>
    <w:rsid w:val="00F94602"/>
    <w:rsid w:val="00FA11E3"/>
    <w:rsid w:val="00FA2D6B"/>
    <w:rsid w:val="00FA5393"/>
    <w:rsid w:val="00FA693F"/>
    <w:rsid w:val="00FB0C54"/>
    <w:rsid w:val="00FB4E24"/>
    <w:rsid w:val="00FB7245"/>
    <w:rsid w:val="00FB78C7"/>
    <w:rsid w:val="00FC4922"/>
    <w:rsid w:val="00FC6620"/>
    <w:rsid w:val="00FC7400"/>
    <w:rsid w:val="00FD12D0"/>
    <w:rsid w:val="00FD43BF"/>
    <w:rsid w:val="00FD6A8C"/>
    <w:rsid w:val="00FE05BF"/>
    <w:rsid w:val="00FE1FAC"/>
    <w:rsid w:val="00FE6505"/>
    <w:rsid w:val="00FF40DE"/>
    <w:rsid w:val="00FF60EA"/>
    <w:rsid w:val="00FF65B6"/>
    <w:rsid w:val="00FF6AD0"/>
    <w:rsid w:val="00FF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60A"/>
    <w:rPr>
      <w:sz w:val="24"/>
      <w:szCs w:val="24"/>
    </w:rPr>
  </w:style>
  <w:style w:type="paragraph" w:styleId="Heading1">
    <w:name w:val="heading 1"/>
    <w:basedOn w:val="Normal"/>
    <w:next w:val="Normal"/>
    <w:qFormat/>
    <w:rsid w:val="00D0760A"/>
    <w:pPr>
      <w:keepNext/>
      <w:jc w:val="center"/>
      <w:outlineLvl w:val="0"/>
    </w:pPr>
    <w:rPr>
      <w:rFonts w:ascii="Arial" w:hAnsi="Arial"/>
      <w:b/>
      <w:sz w:val="32"/>
      <w:szCs w:val="20"/>
      <w:lang w:val="ro-RO" w:eastAsia="ro-RO"/>
    </w:rPr>
  </w:style>
  <w:style w:type="paragraph" w:styleId="Heading2">
    <w:name w:val="heading 2"/>
    <w:basedOn w:val="Normal"/>
    <w:next w:val="Normal"/>
    <w:qFormat/>
    <w:rsid w:val="00D0760A"/>
    <w:pPr>
      <w:keepNext/>
      <w:ind w:firstLine="720"/>
      <w:jc w:val="both"/>
      <w:outlineLvl w:val="1"/>
    </w:pPr>
    <w:rPr>
      <w:b/>
      <w:sz w:val="28"/>
      <w:lang w:val="ro-RO"/>
    </w:rPr>
  </w:style>
  <w:style w:type="paragraph" w:styleId="Heading3">
    <w:name w:val="heading 3"/>
    <w:basedOn w:val="Normal"/>
    <w:next w:val="Normal"/>
    <w:qFormat/>
    <w:rsid w:val="00D0760A"/>
    <w:pPr>
      <w:keepNext/>
      <w:numPr>
        <w:numId w:val="3"/>
      </w:numPr>
      <w:jc w:val="both"/>
      <w:outlineLvl w:val="2"/>
    </w:pPr>
    <w:rPr>
      <w:b/>
      <w:sz w:val="28"/>
      <w:lang w:val="ro-RO"/>
    </w:rPr>
  </w:style>
  <w:style w:type="paragraph" w:styleId="Heading4">
    <w:name w:val="heading 4"/>
    <w:basedOn w:val="Normal"/>
    <w:next w:val="Normal"/>
    <w:qFormat/>
    <w:rsid w:val="00D0760A"/>
    <w:pPr>
      <w:keepNext/>
      <w:numPr>
        <w:numId w:val="5"/>
      </w:numPr>
      <w:tabs>
        <w:tab w:val="clear" w:pos="1080"/>
        <w:tab w:val="num" w:pos="1440"/>
      </w:tabs>
      <w:ind w:left="1440"/>
      <w:jc w:val="both"/>
      <w:outlineLvl w:val="3"/>
    </w:pPr>
    <w:rPr>
      <w:b/>
      <w:sz w:val="28"/>
      <w:lang w:val="ro-RO"/>
    </w:rPr>
  </w:style>
  <w:style w:type="paragraph" w:styleId="Heading5">
    <w:name w:val="heading 5"/>
    <w:basedOn w:val="Normal"/>
    <w:next w:val="Normal"/>
    <w:qFormat/>
    <w:rsid w:val="00D0760A"/>
    <w:pPr>
      <w:keepNext/>
      <w:jc w:val="center"/>
      <w:outlineLvl w:val="4"/>
    </w:pPr>
    <w:rPr>
      <w:sz w:val="28"/>
      <w:lang w:val="ro-RO"/>
    </w:rPr>
  </w:style>
  <w:style w:type="paragraph" w:styleId="Heading6">
    <w:name w:val="heading 6"/>
    <w:basedOn w:val="Normal"/>
    <w:next w:val="Normal"/>
    <w:qFormat/>
    <w:rsid w:val="00D0760A"/>
    <w:pPr>
      <w:keepNext/>
      <w:jc w:val="both"/>
      <w:outlineLvl w:val="5"/>
    </w:pPr>
    <w:rPr>
      <w:szCs w:val="20"/>
      <w:lang w:eastAsia="ro-RO"/>
    </w:rPr>
  </w:style>
  <w:style w:type="paragraph" w:styleId="Heading7">
    <w:name w:val="heading 7"/>
    <w:basedOn w:val="Normal"/>
    <w:next w:val="Normal"/>
    <w:qFormat/>
    <w:rsid w:val="00D0760A"/>
    <w:pPr>
      <w:keepNext/>
      <w:outlineLvl w:val="6"/>
    </w:pPr>
    <w:rPr>
      <w:b/>
      <w:snapToGrid w:val="0"/>
      <w:color w:val="000000"/>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0760A"/>
    <w:pPr>
      <w:jc w:val="both"/>
    </w:pPr>
    <w:rPr>
      <w:sz w:val="28"/>
      <w:lang w:val="ro-RO"/>
    </w:rPr>
  </w:style>
  <w:style w:type="paragraph" w:styleId="BodyTextIndent2">
    <w:name w:val="Body Text Indent 2"/>
    <w:basedOn w:val="Normal"/>
    <w:rsid w:val="00D0760A"/>
    <w:pPr>
      <w:ind w:firstLine="720"/>
      <w:jc w:val="both"/>
    </w:pPr>
    <w:rPr>
      <w:szCs w:val="20"/>
      <w:lang w:eastAsia="ro-RO"/>
    </w:rPr>
  </w:style>
  <w:style w:type="paragraph" w:styleId="BodyTextIndent">
    <w:name w:val="Body Text Indent"/>
    <w:basedOn w:val="Normal"/>
    <w:rsid w:val="00D0760A"/>
    <w:pPr>
      <w:ind w:firstLine="708"/>
      <w:jc w:val="both"/>
    </w:pPr>
    <w:rPr>
      <w:szCs w:val="20"/>
      <w:lang w:val="ro-RO" w:eastAsia="ro-RO"/>
    </w:rPr>
  </w:style>
  <w:style w:type="paragraph" w:styleId="BodyTextIndent3">
    <w:name w:val="Body Text Indent 3"/>
    <w:basedOn w:val="Normal"/>
    <w:rsid w:val="00D0760A"/>
    <w:pPr>
      <w:ind w:left="720"/>
      <w:jc w:val="both"/>
    </w:pPr>
    <w:rPr>
      <w:b/>
      <w:szCs w:val="20"/>
      <w:lang w:val="ro-RO" w:eastAsia="ro-RO"/>
    </w:rPr>
  </w:style>
  <w:style w:type="paragraph" w:styleId="Footer">
    <w:name w:val="footer"/>
    <w:basedOn w:val="Normal"/>
    <w:rsid w:val="00D0760A"/>
    <w:pPr>
      <w:tabs>
        <w:tab w:val="center" w:pos="4536"/>
        <w:tab w:val="right" w:pos="9072"/>
      </w:tabs>
    </w:pPr>
  </w:style>
  <w:style w:type="character" w:styleId="PageNumber">
    <w:name w:val="page number"/>
    <w:basedOn w:val="DefaultParagraphFont"/>
    <w:rsid w:val="00D0760A"/>
  </w:style>
  <w:style w:type="paragraph" w:styleId="BodyText2">
    <w:name w:val="Body Text 2"/>
    <w:basedOn w:val="Normal"/>
    <w:rsid w:val="00D0760A"/>
    <w:pPr>
      <w:spacing w:after="120" w:line="480" w:lineRule="auto"/>
    </w:pPr>
  </w:style>
  <w:style w:type="paragraph" w:styleId="BodyText">
    <w:name w:val="Body Text"/>
    <w:basedOn w:val="Normal"/>
    <w:rsid w:val="00D0760A"/>
    <w:pPr>
      <w:spacing w:after="120"/>
    </w:pPr>
  </w:style>
  <w:style w:type="paragraph" w:styleId="BalloonText">
    <w:name w:val="Balloon Text"/>
    <w:basedOn w:val="Normal"/>
    <w:link w:val="BalloonTextChar"/>
    <w:uiPriority w:val="99"/>
    <w:semiHidden/>
    <w:rsid w:val="00D0760A"/>
    <w:rPr>
      <w:rFonts w:ascii="Tahoma" w:hAnsi="Tahoma" w:cs="Tahoma"/>
      <w:sz w:val="16"/>
      <w:szCs w:val="16"/>
    </w:rPr>
  </w:style>
  <w:style w:type="table" w:styleId="TableGrid">
    <w:name w:val="Table Grid"/>
    <w:basedOn w:val="TableNormal"/>
    <w:uiPriority w:val="39"/>
    <w:rsid w:val="002D5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2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3B5AB8"/>
    <w:pPr>
      <w:spacing w:before="100" w:beforeAutospacing="1" w:after="100" w:afterAutospacing="1"/>
    </w:pPr>
  </w:style>
  <w:style w:type="character" w:styleId="Hyperlink">
    <w:name w:val="Hyperlink"/>
    <w:rsid w:val="00A94704"/>
    <w:rPr>
      <w:color w:val="0000FF"/>
      <w:u w:val="single"/>
    </w:rPr>
  </w:style>
  <w:style w:type="paragraph" w:customStyle="1" w:styleId="Default">
    <w:name w:val="Default"/>
    <w:rsid w:val="003577C3"/>
    <w:pPr>
      <w:autoSpaceDE w:val="0"/>
      <w:autoSpaceDN w:val="0"/>
      <w:adjustRightInd w:val="0"/>
    </w:pPr>
    <w:rPr>
      <w:color w:val="000000"/>
      <w:sz w:val="24"/>
      <w:szCs w:val="24"/>
    </w:rPr>
  </w:style>
  <w:style w:type="paragraph" w:styleId="Header">
    <w:name w:val="header"/>
    <w:basedOn w:val="Normal"/>
    <w:link w:val="HeaderChar"/>
    <w:uiPriority w:val="99"/>
    <w:rsid w:val="00025F95"/>
    <w:pPr>
      <w:tabs>
        <w:tab w:val="center" w:pos="4703"/>
        <w:tab w:val="right" w:pos="9406"/>
      </w:tabs>
    </w:pPr>
  </w:style>
  <w:style w:type="paragraph" w:customStyle="1" w:styleId="CaracterCaracterCharCharCaracterCaracter">
    <w:name w:val="Caracter Caracter Char Char Caracter Caracter"/>
    <w:basedOn w:val="Normal"/>
    <w:rsid w:val="00947DBF"/>
    <w:rPr>
      <w:lang w:val="pl-PL" w:eastAsia="pl-PL"/>
    </w:rPr>
  </w:style>
  <w:style w:type="paragraph" w:styleId="ListParagraph">
    <w:name w:val="List Paragraph"/>
    <w:basedOn w:val="Normal"/>
    <w:uiPriority w:val="34"/>
    <w:qFormat/>
    <w:rsid w:val="00C642E0"/>
    <w:pPr>
      <w:ind w:left="720"/>
      <w:contextualSpacing/>
    </w:pPr>
    <w:rPr>
      <w:rFonts w:eastAsia="SimSun"/>
      <w:noProof/>
      <w:lang w:eastAsia="zh-CN"/>
    </w:rPr>
  </w:style>
  <w:style w:type="paragraph" w:customStyle="1" w:styleId="Listparagraf1">
    <w:name w:val="Listă paragraf1"/>
    <w:basedOn w:val="Normal"/>
    <w:uiPriority w:val="34"/>
    <w:qFormat/>
    <w:rsid w:val="00C95426"/>
    <w:pPr>
      <w:spacing w:after="200" w:line="276" w:lineRule="auto"/>
      <w:ind w:left="720"/>
      <w:contextualSpacing/>
    </w:pPr>
    <w:rPr>
      <w:rFonts w:ascii="Georgia" w:eastAsia="Calibri" w:hAnsi="Georgia" w:cs="Arial"/>
    </w:rPr>
  </w:style>
  <w:style w:type="paragraph" w:styleId="Title">
    <w:name w:val="Title"/>
    <w:basedOn w:val="Normal"/>
    <w:link w:val="TitleChar"/>
    <w:qFormat/>
    <w:rsid w:val="00C95426"/>
    <w:pPr>
      <w:jc w:val="center"/>
    </w:pPr>
    <w:rPr>
      <w:szCs w:val="20"/>
    </w:rPr>
  </w:style>
  <w:style w:type="character" w:customStyle="1" w:styleId="TitleChar">
    <w:name w:val="Title Char"/>
    <w:link w:val="Title"/>
    <w:rsid w:val="00C95426"/>
    <w:rPr>
      <w:sz w:val="24"/>
      <w:lang w:val="en-US"/>
    </w:rPr>
  </w:style>
  <w:style w:type="paragraph" w:styleId="BlockText">
    <w:name w:val="Block Text"/>
    <w:basedOn w:val="Normal"/>
    <w:rsid w:val="00653D65"/>
    <w:pPr>
      <w:ind w:left="1080" w:right="-1080"/>
    </w:pPr>
    <w:rPr>
      <w:lang w:val="fr-FR" w:eastAsia="ro-RO"/>
    </w:rPr>
  </w:style>
  <w:style w:type="paragraph" w:styleId="NoSpacing">
    <w:name w:val="No Spacing"/>
    <w:uiPriority w:val="1"/>
    <w:qFormat/>
    <w:rsid w:val="00316826"/>
    <w:rPr>
      <w:rFonts w:ascii="Calibri" w:hAnsi="Calibri"/>
      <w:sz w:val="22"/>
      <w:szCs w:val="22"/>
      <w:lang w:val="ro-RO"/>
    </w:rPr>
  </w:style>
  <w:style w:type="character" w:customStyle="1" w:styleId="hascaption">
    <w:name w:val="hascaption"/>
    <w:basedOn w:val="DefaultParagraphFont"/>
    <w:rsid w:val="00650879"/>
  </w:style>
  <w:style w:type="character" w:customStyle="1" w:styleId="firstitemuibuttongroupitembuttonitem">
    <w:name w:val="firstitem uibuttongroupitem buttonitem"/>
    <w:basedOn w:val="DefaultParagraphFont"/>
    <w:rsid w:val="00650879"/>
  </w:style>
  <w:style w:type="character" w:customStyle="1" w:styleId="HeaderChar">
    <w:name w:val="Header Char"/>
    <w:link w:val="Header"/>
    <w:uiPriority w:val="99"/>
    <w:rsid w:val="00773362"/>
    <w:rPr>
      <w:sz w:val="24"/>
      <w:szCs w:val="24"/>
      <w:lang w:eastAsia="en-US"/>
    </w:rPr>
  </w:style>
  <w:style w:type="character" w:styleId="Strong">
    <w:name w:val="Strong"/>
    <w:uiPriority w:val="22"/>
    <w:qFormat/>
    <w:rsid w:val="00007C17"/>
    <w:rPr>
      <w:b/>
      <w:bCs/>
    </w:rPr>
  </w:style>
  <w:style w:type="character" w:styleId="Emphasis">
    <w:name w:val="Emphasis"/>
    <w:qFormat/>
    <w:rsid w:val="00007C17"/>
    <w:rPr>
      <w:i/>
      <w:iCs/>
    </w:rPr>
  </w:style>
  <w:style w:type="character" w:customStyle="1" w:styleId="apple-converted-space">
    <w:name w:val="apple-converted-space"/>
    <w:basedOn w:val="DefaultParagraphFont"/>
    <w:rsid w:val="00BC56FC"/>
  </w:style>
  <w:style w:type="paragraph" w:customStyle="1" w:styleId="CVNormal">
    <w:name w:val="CV Normal"/>
    <w:basedOn w:val="Normal"/>
    <w:uiPriority w:val="99"/>
    <w:rsid w:val="002E7DD8"/>
    <w:pPr>
      <w:suppressAutoHyphens/>
      <w:ind w:left="113" w:right="113"/>
    </w:pPr>
    <w:rPr>
      <w:rFonts w:ascii="Arial Narrow" w:eastAsia="Calibri" w:hAnsi="Arial Narrow"/>
      <w:sz w:val="20"/>
      <w:szCs w:val="20"/>
      <w:lang w:val="ro-RO" w:eastAsia="ar-SA"/>
    </w:rPr>
  </w:style>
  <w:style w:type="character" w:customStyle="1" w:styleId="BalloonTextChar">
    <w:name w:val="Balloon Text Char"/>
    <w:basedOn w:val="DefaultParagraphFont"/>
    <w:link w:val="BalloonText"/>
    <w:uiPriority w:val="99"/>
    <w:semiHidden/>
    <w:rsid w:val="004950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51059">
      <w:bodyDiv w:val="1"/>
      <w:marLeft w:val="0"/>
      <w:marRight w:val="0"/>
      <w:marTop w:val="0"/>
      <w:marBottom w:val="0"/>
      <w:divBdr>
        <w:top w:val="none" w:sz="0" w:space="0" w:color="auto"/>
        <w:left w:val="none" w:sz="0" w:space="0" w:color="auto"/>
        <w:bottom w:val="none" w:sz="0" w:space="0" w:color="auto"/>
        <w:right w:val="none" w:sz="0" w:space="0" w:color="auto"/>
      </w:divBdr>
    </w:div>
    <w:div w:id="157113696">
      <w:bodyDiv w:val="1"/>
      <w:marLeft w:val="0"/>
      <w:marRight w:val="0"/>
      <w:marTop w:val="0"/>
      <w:marBottom w:val="0"/>
      <w:divBdr>
        <w:top w:val="none" w:sz="0" w:space="0" w:color="auto"/>
        <w:left w:val="none" w:sz="0" w:space="0" w:color="auto"/>
        <w:bottom w:val="none" w:sz="0" w:space="0" w:color="auto"/>
        <w:right w:val="none" w:sz="0" w:space="0" w:color="auto"/>
      </w:divBdr>
    </w:div>
    <w:div w:id="171993225">
      <w:bodyDiv w:val="1"/>
      <w:marLeft w:val="0"/>
      <w:marRight w:val="0"/>
      <w:marTop w:val="0"/>
      <w:marBottom w:val="0"/>
      <w:divBdr>
        <w:top w:val="none" w:sz="0" w:space="0" w:color="auto"/>
        <w:left w:val="none" w:sz="0" w:space="0" w:color="auto"/>
        <w:bottom w:val="none" w:sz="0" w:space="0" w:color="auto"/>
        <w:right w:val="none" w:sz="0" w:space="0" w:color="auto"/>
      </w:divBdr>
    </w:div>
    <w:div w:id="173542522">
      <w:bodyDiv w:val="1"/>
      <w:marLeft w:val="0"/>
      <w:marRight w:val="0"/>
      <w:marTop w:val="0"/>
      <w:marBottom w:val="0"/>
      <w:divBdr>
        <w:top w:val="none" w:sz="0" w:space="0" w:color="auto"/>
        <w:left w:val="none" w:sz="0" w:space="0" w:color="auto"/>
        <w:bottom w:val="none" w:sz="0" w:space="0" w:color="auto"/>
        <w:right w:val="none" w:sz="0" w:space="0" w:color="auto"/>
      </w:divBdr>
    </w:div>
    <w:div w:id="212231453">
      <w:bodyDiv w:val="1"/>
      <w:marLeft w:val="0"/>
      <w:marRight w:val="0"/>
      <w:marTop w:val="0"/>
      <w:marBottom w:val="0"/>
      <w:divBdr>
        <w:top w:val="none" w:sz="0" w:space="0" w:color="auto"/>
        <w:left w:val="none" w:sz="0" w:space="0" w:color="auto"/>
        <w:bottom w:val="none" w:sz="0" w:space="0" w:color="auto"/>
        <w:right w:val="none" w:sz="0" w:space="0" w:color="auto"/>
      </w:divBdr>
    </w:div>
    <w:div w:id="283461302">
      <w:bodyDiv w:val="1"/>
      <w:marLeft w:val="0"/>
      <w:marRight w:val="0"/>
      <w:marTop w:val="0"/>
      <w:marBottom w:val="0"/>
      <w:divBdr>
        <w:top w:val="none" w:sz="0" w:space="0" w:color="auto"/>
        <w:left w:val="none" w:sz="0" w:space="0" w:color="auto"/>
        <w:bottom w:val="none" w:sz="0" w:space="0" w:color="auto"/>
        <w:right w:val="none" w:sz="0" w:space="0" w:color="auto"/>
      </w:divBdr>
    </w:div>
    <w:div w:id="471562176">
      <w:bodyDiv w:val="1"/>
      <w:marLeft w:val="0"/>
      <w:marRight w:val="0"/>
      <w:marTop w:val="0"/>
      <w:marBottom w:val="0"/>
      <w:divBdr>
        <w:top w:val="none" w:sz="0" w:space="0" w:color="auto"/>
        <w:left w:val="none" w:sz="0" w:space="0" w:color="auto"/>
        <w:bottom w:val="none" w:sz="0" w:space="0" w:color="auto"/>
        <w:right w:val="none" w:sz="0" w:space="0" w:color="auto"/>
      </w:divBdr>
    </w:div>
    <w:div w:id="491603849">
      <w:bodyDiv w:val="1"/>
      <w:marLeft w:val="0"/>
      <w:marRight w:val="0"/>
      <w:marTop w:val="0"/>
      <w:marBottom w:val="0"/>
      <w:divBdr>
        <w:top w:val="none" w:sz="0" w:space="0" w:color="auto"/>
        <w:left w:val="none" w:sz="0" w:space="0" w:color="auto"/>
        <w:bottom w:val="none" w:sz="0" w:space="0" w:color="auto"/>
        <w:right w:val="none" w:sz="0" w:space="0" w:color="auto"/>
      </w:divBdr>
    </w:div>
    <w:div w:id="530727555">
      <w:bodyDiv w:val="1"/>
      <w:marLeft w:val="0"/>
      <w:marRight w:val="0"/>
      <w:marTop w:val="0"/>
      <w:marBottom w:val="0"/>
      <w:divBdr>
        <w:top w:val="none" w:sz="0" w:space="0" w:color="auto"/>
        <w:left w:val="none" w:sz="0" w:space="0" w:color="auto"/>
        <w:bottom w:val="none" w:sz="0" w:space="0" w:color="auto"/>
        <w:right w:val="none" w:sz="0" w:space="0" w:color="auto"/>
      </w:divBdr>
    </w:div>
    <w:div w:id="642850776">
      <w:bodyDiv w:val="1"/>
      <w:marLeft w:val="0"/>
      <w:marRight w:val="0"/>
      <w:marTop w:val="0"/>
      <w:marBottom w:val="0"/>
      <w:divBdr>
        <w:top w:val="none" w:sz="0" w:space="0" w:color="auto"/>
        <w:left w:val="none" w:sz="0" w:space="0" w:color="auto"/>
        <w:bottom w:val="none" w:sz="0" w:space="0" w:color="auto"/>
        <w:right w:val="none" w:sz="0" w:space="0" w:color="auto"/>
      </w:divBdr>
    </w:div>
    <w:div w:id="663506939">
      <w:bodyDiv w:val="1"/>
      <w:marLeft w:val="0"/>
      <w:marRight w:val="0"/>
      <w:marTop w:val="0"/>
      <w:marBottom w:val="0"/>
      <w:divBdr>
        <w:top w:val="none" w:sz="0" w:space="0" w:color="auto"/>
        <w:left w:val="none" w:sz="0" w:space="0" w:color="auto"/>
        <w:bottom w:val="none" w:sz="0" w:space="0" w:color="auto"/>
        <w:right w:val="none" w:sz="0" w:space="0" w:color="auto"/>
      </w:divBdr>
    </w:div>
    <w:div w:id="690842251">
      <w:bodyDiv w:val="1"/>
      <w:marLeft w:val="0"/>
      <w:marRight w:val="0"/>
      <w:marTop w:val="0"/>
      <w:marBottom w:val="0"/>
      <w:divBdr>
        <w:top w:val="none" w:sz="0" w:space="0" w:color="auto"/>
        <w:left w:val="none" w:sz="0" w:space="0" w:color="auto"/>
        <w:bottom w:val="none" w:sz="0" w:space="0" w:color="auto"/>
        <w:right w:val="none" w:sz="0" w:space="0" w:color="auto"/>
      </w:divBdr>
    </w:div>
    <w:div w:id="772434824">
      <w:bodyDiv w:val="1"/>
      <w:marLeft w:val="0"/>
      <w:marRight w:val="0"/>
      <w:marTop w:val="0"/>
      <w:marBottom w:val="0"/>
      <w:divBdr>
        <w:top w:val="none" w:sz="0" w:space="0" w:color="auto"/>
        <w:left w:val="none" w:sz="0" w:space="0" w:color="auto"/>
        <w:bottom w:val="none" w:sz="0" w:space="0" w:color="auto"/>
        <w:right w:val="none" w:sz="0" w:space="0" w:color="auto"/>
      </w:divBdr>
      <w:divsChild>
        <w:div w:id="194126030">
          <w:marLeft w:val="0"/>
          <w:marRight w:val="0"/>
          <w:marTop w:val="0"/>
          <w:marBottom w:val="0"/>
          <w:divBdr>
            <w:top w:val="none" w:sz="0" w:space="0" w:color="auto"/>
            <w:left w:val="none" w:sz="0" w:space="0" w:color="auto"/>
            <w:bottom w:val="none" w:sz="0" w:space="0" w:color="auto"/>
            <w:right w:val="none" w:sz="0" w:space="0" w:color="auto"/>
          </w:divBdr>
        </w:div>
        <w:div w:id="221254202">
          <w:marLeft w:val="0"/>
          <w:marRight w:val="0"/>
          <w:marTop w:val="0"/>
          <w:marBottom w:val="0"/>
          <w:divBdr>
            <w:top w:val="none" w:sz="0" w:space="0" w:color="auto"/>
            <w:left w:val="none" w:sz="0" w:space="0" w:color="auto"/>
            <w:bottom w:val="none" w:sz="0" w:space="0" w:color="auto"/>
            <w:right w:val="none" w:sz="0" w:space="0" w:color="auto"/>
          </w:divBdr>
        </w:div>
        <w:div w:id="249243738">
          <w:marLeft w:val="0"/>
          <w:marRight w:val="0"/>
          <w:marTop w:val="0"/>
          <w:marBottom w:val="0"/>
          <w:divBdr>
            <w:top w:val="none" w:sz="0" w:space="0" w:color="auto"/>
            <w:left w:val="none" w:sz="0" w:space="0" w:color="auto"/>
            <w:bottom w:val="none" w:sz="0" w:space="0" w:color="auto"/>
            <w:right w:val="none" w:sz="0" w:space="0" w:color="auto"/>
          </w:divBdr>
        </w:div>
        <w:div w:id="654726889">
          <w:marLeft w:val="0"/>
          <w:marRight w:val="0"/>
          <w:marTop w:val="0"/>
          <w:marBottom w:val="0"/>
          <w:divBdr>
            <w:top w:val="none" w:sz="0" w:space="0" w:color="auto"/>
            <w:left w:val="none" w:sz="0" w:space="0" w:color="auto"/>
            <w:bottom w:val="none" w:sz="0" w:space="0" w:color="auto"/>
            <w:right w:val="none" w:sz="0" w:space="0" w:color="auto"/>
          </w:divBdr>
        </w:div>
        <w:div w:id="670958121">
          <w:marLeft w:val="0"/>
          <w:marRight w:val="0"/>
          <w:marTop w:val="0"/>
          <w:marBottom w:val="0"/>
          <w:divBdr>
            <w:top w:val="none" w:sz="0" w:space="0" w:color="auto"/>
            <w:left w:val="none" w:sz="0" w:space="0" w:color="auto"/>
            <w:bottom w:val="none" w:sz="0" w:space="0" w:color="auto"/>
            <w:right w:val="none" w:sz="0" w:space="0" w:color="auto"/>
          </w:divBdr>
        </w:div>
        <w:div w:id="717556455">
          <w:marLeft w:val="0"/>
          <w:marRight w:val="0"/>
          <w:marTop w:val="0"/>
          <w:marBottom w:val="0"/>
          <w:divBdr>
            <w:top w:val="none" w:sz="0" w:space="0" w:color="auto"/>
            <w:left w:val="none" w:sz="0" w:space="0" w:color="auto"/>
            <w:bottom w:val="none" w:sz="0" w:space="0" w:color="auto"/>
            <w:right w:val="none" w:sz="0" w:space="0" w:color="auto"/>
          </w:divBdr>
        </w:div>
        <w:div w:id="833570929">
          <w:marLeft w:val="0"/>
          <w:marRight w:val="0"/>
          <w:marTop w:val="0"/>
          <w:marBottom w:val="0"/>
          <w:divBdr>
            <w:top w:val="none" w:sz="0" w:space="0" w:color="auto"/>
            <w:left w:val="none" w:sz="0" w:space="0" w:color="auto"/>
            <w:bottom w:val="none" w:sz="0" w:space="0" w:color="auto"/>
            <w:right w:val="none" w:sz="0" w:space="0" w:color="auto"/>
          </w:divBdr>
        </w:div>
        <w:div w:id="894972245">
          <w:marLeft w:val="0"/>
          <w:marRight w:val="0"/>
          <w:marTop w:val="0"/>
          <w:marBottom w:val="0"/>
          <w:divBdr>
            <w:top w:val="none" w:sz="0" w:space="0" w:color="auto"/>
            <w:left w:val="none" w:sz="0" w:space="0" w:color="auto"/>
            <w:bottom w:val="none" w:sz="0" w:space="0" w:color="auto"/>
            <w:right w:val="none" w:sz="0" w:space="0" w:color="auto"/>
          </w:divBdr>
        </w:div>
        <w:div w:id="989869231">
          <w:marLeft w:val="0"/>
          <w:marRight w:val="0"/>
          <w:marTop w:val="0"/>
          <w:marBottom w:val="0"/>
          <w:divBdr>
            <w:top w:val="none" w:sz="0" w:space="0" w:color="auto"/>
            <w:left w:val="none" w:sz="0" w:space="0" w:color="auto"/>
            <w:bottom w:val="none" w:sz="0" w:space="0" w:color="auto"/>
            <w:right w:val="none" w:sz="0" w:space="0" w:color="auto"/>
          </w:divBdr>
        </w:div>
        <w:div w:id="1024285012">
          <w:marLeft w:val="0"/>
          <w:marRight w:val="0"/>
          <w:marTop w:val="0"/>
          <w:marBottom w:val="0"/>
          <w:divBdr>
            <w:top w:val="none" w:sz="0" w:space="0" w:color="auto"/>
            <w:left w:val="none" w:sz="0" w:space="0" w:color="auto"/>
            <w:bottom w:val="none" w:sz="0" w:space="0" w:color="auto"/>
            <w:right w:val="none" w:sz="0" w:space="0" w:color="auto"/>
          </w:divBdr>
        </w:div>
        <w:div w:id="1099912219">
          <w:marLeft w:val="0"/>
          <w:marRight w:val="0"/>
          <w:marTop w:val="0"/>
          <w:marBottom w:val="0"/>
          <w:divBdr>
            <w:top w:val="none" w:sz="0" w:space="0" w:color="auto"/>
            <w:left w:val="none" w:sz="0" w:space="0" w:color="auto"/>
            <w:bottom w:val="none" w:sz="0" w:space="0" w:color="auto"/>
            <w:right w:val="none" w:sz="0" w:space="0" w:color="auto"/>
          </w:divBdr>
        </w:div>
        <w:div w:id="1454253849">
          <w:marLeft w:val="0"/>
          <w:marRight w:val="0"/>
          <w:marTop w:val="0"/>
          <w:marBottom w:val="0"/>
          <w:divBdr>
            <w:top w:val="none" w:sz="0" w:space="0" w:color="auto"/>
            <w:left w:val="none" w:sz="0" w:space="0" w:color="auto"/>
            <w:bottom w:val="none" w:sz="0" w:space="0" w:color="auto"/>
            <w:right w:val="none" w:sz="0" w:space="0" w:color="auto"/>
          </w:divBdr>
        </w:div>
        <w:div w:id="1472865374">
          <w:marLeft w:val="0"/>
          <w:marRight w:val="0"/>
          <w:marTop w:val="0"/>
          <w:marBottom w:val="0"/>
          <w:divBdr>
            <w:top w:val="none" w:sz="0" w:space="0" w:color="auto"/>
            <w:left w:val="none" w:sz="0" w:space="0" w:color="auto"/>
            <w:bottom w:val="none" w:sz="0" w:space="0" w:color="auto"/>
            <w:right w:val="none" w:sz="0" w:space="0" w:color="auto"/>
          </w:divBdr>
        </w:div>
        <w:div w:id="2020310178">
          <w:marLeft w:val="0"/>
          <w:marRight w:val="0"/>
          <w:marTop w:val="0"/>
          <w:marBottom w:val="0"/>
          <w:divBdr>
            <w:top w:val="none" w:sz="0" w:space="0" w:color="auto"/>
            <w:left w:val="none" w:sz="0" w:space="0" w:color="auto"/>
            <w:bottom w:val="none" w:sz="0" w:space="0" w:color="auto"/>
            <w:right w:val="none" w:sz="0" w:space="0" w:color="auto"/>
          </w:divBdr>
        </w:div>
        <w:div w:id="2125465605">
          <w:marLeft w:val="0"/>
          <w:marRight w:val="0"/>
          <w:marTop w:val="0"/>
          <w:marBottom w:val="0"/>
          <w:divBdr>
            <w:top w:val="none" w:sz="0" w:space="0" w:color="auto"/>
            <w:left w:val="none" w:sz="0" w:space="0" w:color="auto"/>
            <w:bottom w:val="none" w:sz="0" w:space="0" w:color="auto"/>
            <w:right w:val="none" w:sz="0" w:space="0" w:color="auto"/>
          </w:divBdr>
        </w:div>
      </w:divsChild>
    </w:div>
    <w:div w:id="788550287">
      <w:bodyDiv w:val="1"/>
      <w:marLeft w:val="0"/>
      <w:marRight w:val="0"/>
      <w:marTop w:val="0"/>
      <w:marBottom w:val="0"/>
      <w:divBdr>
        <w:top w:val="none" w:sz="0" w:space="0" w:color="auto"/>
        <w:left w:val="none" w:sz="0" w:space="0" w:color="auto"/>
        <w:bottom w:val="none" w:sz="0" w:space="0" w:color="auto"/>
        <w:right w:val="none" w:sz="0" w:space="0" w:color="auto"/>
      </w:divBdr>
    </w:div>
    <w:div w:id="818418696">
      <w:bodyDiv w:val="1"/>
      <w:marLeft w:val="0"/>
      <w:marRight w:val="0"/>
      <w:marTop w:val="0"/>
      <w:marBottom w:val="0"/>
      <w:divBdr>
        <w:top w:val="none" w:sz="0" w:space="0" w:color="auto"/>
        <w:left w:val="none" w:sz="0" w:space="0" w:color="auto"/>
        <w:bottom w:val="none" w:sz="0" w:space="0" w:color="auto"/>
        <w:right w:val="none" w:sz="0" w:space="0" w:color="auto"/>
      </w:divBdr>
    </w:div>
    <w:div w:id="998771565">
      <w:bodyDiv w:val="1"/>
      <w:marLeft w:val="0"/>
      <w:marRight w:val="0"/>
      <w:marTop w:val="0"/>
      <w:marBottom w:val="0"/>
      <w:divBdr>
        <w:top w:val="none" w:sz="0" w:space="0" w:color="auto"/>
        <w:left w:val="none" w:sz="0" w:space="0" w:color="auto"/>
        <w:bottom w:val="none" w:sz="0" w:space="0" w:color="auto"/>
        <w:right w:val="none" w:sz="0" w:space="0" w:color="auto"/>
      </w:divBdr>
    </w:div>
    <w:div w:id="1083260564">
      <w:bodyDiv w:val="1"/>
      <w:marLeft w:val="0"/>
      <w:marRight w:val="0"/>
      <w:marTop w:val="0"/>
      <w:marBottom w:val="0"/>
      <w:divBdr>
        <w:top w:val="none" w:sz="0" w:space="0" w:color="auto"/>
        <w:left w:val="none" w:sz="0" w:space="0" w:color="auto"/>
        <w:bottom w:val="none" w:sz="0" w:space="0" w:color="auto"/>
        <w:right w:val="none" w:sz="0" w:space="0" w:color="auto"/>
      </w:divBdr>
    </w:div>
    <w:div w:id="1452749136">
      <w:bodyDiv w:val="1"/>
      <w:marLeft w:val="0"/>
      <w:marRight w:val="0"/>
      <w:marTop w:val="0"/>
      <w:marBottom w:val="0"/>
      <w:divBdr>
        <w:top w:val="none" w:sz="0" w:space="0" w:color="auto"/>
        <w:left w:val="none" w:sz="0" w:space="0" w:color="auto"/>
        <w:bottom w:val="none" w:sz="0" w:space="0" w:color="auto"/>
        <w:right w:val="none" w:sz="0" w:space="0" w:color="auto"/>
      </w:divBdr>
    </w:div>
    <w:div w:id="1458530263">
      <w:bodyDiv w:val="1"/>
      <w:marLeft w:val="0"/>
      <w:marRight w:val="0"/>
      <w:marTop w:val="0"/>
      <w:marBottom w:val="0"/>
      <w:divBdr>
        <w:top w:val="none" w:sz="0" w:space="0" w:color="auto"/>
        <w:left w:val="none" w:sz="0" w:space="0" w:color="auto"/>
        <w:bottom w:val="none" w:sz="0" w:space="0" w:color="auto"/>
        <w:right w:val="none" w:sz="0" w:space="0" w:color="auto"/>
      </w:divBdr>
    </w:div>
    <w:div w:id="1459370679">
      <w:bodyDiv w:val="1"/>
      <w:marLeft w:val="0"/>
      <w:marRight w:val="0"/>
      <w:marTop w:val="0"/>
      <w:marBottom w:val="0"/>
      <w:divBdr>
        <w:top w:val="none" w:sz="0" w:space="0" w:color="auto"/>
        <w:left w:val="none" w:sz="0" w:space="0" w:color="auto"/>
        <w:bottom w:val="none" w:sz="0" w:space="0" w:color="auto"/>
        <w:right w:val="none" w:sz="0" w:space="0" w:color="auto"/>
      </w:divBdr>
      <w:divsChild>
        <w:div w:id="840194373">
          <w:marLeft w:val="0"/>
          <w:marRight w:val="0"/>
          <w:marTop w:val="0"/>
          <w:marBottom w:val="0"/>
          <w:divBdr>
            <w:top w:val="none" w:sz="0" w:space="0" w:color="auto"/>
            <w:left w:val="none" w:sz="0" w:space="0" w:color="auto"/>
            <w:bottom w:val="none" w:sz="0" w:space="0" w:color="auto"/>
            <w:right w:val="none" w:sz="0" w:space="0" w:color="auto"/>
          </w:divBdr>
          <w:divsChild>
            <w:div w:id="30766880">
              <w:marLeft w:val="0"/>
              <w:marRight w:val="0"/>
              <w:marTop w:val="0"/>
              <w:marBottom w:val="0"/>
              <w:divBdr>
                <w:top w:val="none" w:sz="0" w:space="0" w:color="auto"/>
                <w:left w:val="none" w:sz="0" w:space="0" w:color="auto"/>
                <w:bottom w:val="none" w:sz="0" w:space="0" w:color="auto"/>
                <w:right w:val="none" w:sz="0" w:space="0" w:color="auto"/>
              </w:divBdr>
            </w:div>
            <w:div w:id="35325172">
              <w:marLeft w:val="0"/>
              <w:marRight w:val="0"/>
              <w:marTop w:val="0"/>
              <w:marBottom w:val="0"/>
              <w:divBdr>
                <w:top w:val="none" w:sz="0" w:space="0" w:color="auto"/>
                <w:left w:val="none" w:sz="0" w:space="0" w:color="auto"/>
                <w:bottom w:val="none" w:sz="0" w:space="0" w:color="auto"/>
                <w:right w:val="none" w:sz="0" w:space="0" w:color="auto"/>
              </w:divBdr>
            </w:div>
            <w:div w:id="58600030">
              <w:marLeft w:val="0"/>
              <w:marRight w:val="0"/>
              <w:marTop w:val="0"/>
              <w:marBottom w:val="0"/>
              <w:divBdr>
                <w:top w:val="none" w:sz="0" w:space="0" w:color="auto"/>
                <w:left w:val="none" w:sz="0" w:space="0" w:color="auto"/>
                <w:bottom w:val="none" w:sz="0" w:space="0" w:color="auto"/>
                <w:right w:val="none" w:sz="0" w:space="0" w:color="auto"/>
              </w:divBdr>
            </w:div>
            <w:div w:id="60369863">
              <w:marLeft w:val="0"/>
              <w:marRight w:val="0"/>
              <w:marTop w:val="0"/>
              <w:marBottom w:val="0"/>
              <w:divBdr>
                <w:top w:val="none" w:sz="0" w:space="0" w:color="auto"/>
                <w:left w:val="none" w:sz="0" w:space="0" w:color="auto"/>
                <w:bottom w:val="none" w:sz="0" w:space="0" w:color="auto"/>
                <w:right w:val="none" w:sz="0" w:space="0" w:color="auto"/>
              </w:divBdr>
            </w:div>
            <w:div w:id="80490420">
              <w:marLeft w:val="0"/>
              <w:marRight w:val="0"/>
              <w:marTop w:val="0"/>
              <w:marBottom w:val="0"/>
              <w:divBdr>
                <w:top w:val="none" w:sz="0" w:space="0" w:color="auto"/>
                <w:left w:val="none" w:sz="0" w:space="0" w:color="auto"/>
                <w:bottom w:val="none" w:sz="0" w:space="0" w:color="auto"/>
                <w:right w:val="none" w:sz="0" w:space="0" w:color="auto"/>
              </w:divBdr>
            </w:div>
            <w:div w:id="91628574">
              <w:marLeft w:val="0"/>
              <w:marRight w:val="0"/>
              <w:marTop w:val="0"/>
              <w:marBottom w:val="0"/>
              <w:divBdr>
                <w:top w:val="none" w:sz="0" w:space="0" w:color="auto"/>
                <w:left w:val="none" w:sz="0" w:space="0" w:color="auto"/>
                <w:bottom w:val="none" w:sz="0" w:space="0" w:color="auto"/>
                <w:right w:val="none" w:sz="0" w:space="0" w:color="auto"/>
              </w:divBdr>
            </w:div>
            <w:div w:id="110436190">
              <w:marLeft w:val="0"/>
              <w:marRight w:val="0"/>
              <w:marTop w:val="0"/>
              <w:marBottom w:val="0"/>
              <w:divBdr>
                <w:top w:val="none" w:sz="0" w:space="0" w:color="auto"/>
                <w:left w:val="none" w:sz="0" w:space="0" w:color="auto"/>
                <w:bottom w:val="none" w:sz="0" w:space="0" w:color="auto"/>
                <w:right w:val="none" w:sz="0" w:space="0" w:color="auto"/>
              </w:divBdr>
            </w:div>
            <w:div w:id="152381238">
              <w:marLeft w:val="0"/>
              <w:marRight w:val="0"/>
              <w:marTop w:val="0"/>
              <w:marBottom w:val="0"/>
              <w:divBdr>
                <w:top w:val="none" w:sz="0" w:space="0" w:color="auto"/>
                <w:left w:val="none" w:sz="0" w:space="0" w:color="auto"/>
                <w:bottom w:val="none" w:sz="0" w:space="0" w:color="auto"/>
                <w:right w:val="none" w:sz="0" w:space="0" w:color="auto"/>
              </w:divBdr>
            </w:div>
            <w:div w:id="165562000">
              <w:marLeft w:val="0"/>
              <w:marRight w:val="0"/>
              <w:marTop w:val="0"/>
              <w:marBottom w:val="0"/>
              <w:divBdr>
                <w:top w:val="none" w:sz="0" w:space="0" w:color="auto"/>
                <w:left w:val="none" w:sz="0" w:space="0" w:color="auto"/>
                <w:bottom w:val="none" w:sz="0" w:space="0" w:color="auto"/>
                <w:right w:val="none" w:sz="0" w:space="0" w:color="auto"/>
              </w:divBdr>
            </w:div>
            <w:div w:id="166410454">
              <w:marLeft w:val="0"/>
              <w:marRight w:val="0"/>
              <w:marTop w:val="0"/>
              <w:marBottom w:val="0"/>
              <w:divBdr>
                <w:top w:val="none" w:sz="0" w:space="0" w:color="auto"/>
                <w:left w:val="none" w:sz="0" w:space="0" w:color="auto"/>
                <w:bottom w:val="none" w:sz="0" w:space="0" w:color="auto"/>
                <w:right w:val="none" w:sz="0" w:space="0" w:color="auto"/>
              </w:divBdr>
            </w:div>
            <w:div w:id="174392388">
              <w:marLeft w:val="0"/>
              <w:marRight w:val="0"/>
              <w:marTop w:val="0"/>
              <w:marBottom w:val="0"/>
              <w:divBdr>
                <w:top w:val="none" w:sz="0" w:space="0" w:color="auto"/>
                <w:left w:val="none" w:sz="0" w:space="0" w:color="auto"/>
                <w:bottom w:val="none" w:sz="0" w:space="0" w:color="auto"/>
                <w:right w:val="none" w:sz="0" w:space="0" w:color="auto"/>
              </w:divBdr>
            </w:div>
            <w:div w:id="175047244">
              <w:marLeft w:val="0"/>
              <w:marRight w:val="0"/>
              <w:marTop w:val="0"/>
              <w:marBottom w:val="0"/>
              <w:divBdr>
                <w:top w:val="none" w:sz="0" w:space="0" w:color="auto"/>
                <w:left w:val="none" w:sz="0" w:space="0" w:color="auto"/>
                <w:bottom w:val="none" w:sz="0" w:space="0" w:color="auto"/>
                <w:right w:val="none" w:sz="0" w:space="0" w:color="auto"/>
              </w:divBdr>
            </w:div>
            <w:div w:id="239095295">
              <w:marLeft w:val="0"/>
              <w:marRight w:val="0"/>
              <w:marTop w:val="0"/>
              <w:marBottom w:val="0"/>
              <w:divBdr>
                <w:top w:val="none" w:sz="0" w:space="0" w:color="auto"/>
                <w:left w:val="none" w:sz="0" w:space="0" w:color="auto"/>
                <w:bottom w:val="none" w:sz="0" w:space="0" w:color="auto"/>
                <w:right w:val="none" w:sz="0" w:space="0" w:color="auto"/>
              </w:divBdr>
            </w:div>
            <w:div w:id="250092923">
              <w:marLeft w:val="0"/>
              <w:marRight w:val="0"/>
              <w:marTop w:val="0"/>
              <w:marBottom w:val="0"/>
              <w:divBdr>
                <w:top w:val="none" w:sz="0" w:space="0" w:color="auto"/>
                <w:left w:val="none" w:sz="0" w:space="0" w:color="auto"/>
                <w:bottom w:val="none" w:sz="0" w:space="0" w:color="auto"/>
                <w:right w:val="none" w:sz="0" w:space="0" w:color="auto"/>
              </w:divBdr>
            </w:div>
            <w:div w:id="255485522">
              <w:marLeft w:val="0"/>
              <w:marRight w:val="0"/>
              <w:marTop w:val="0"/>
              <w:marBottom w:val="0"/>
              <w:divBdr>
                <w:top w:val="none" w:sz="0" w:space="0" w:color="auto"/>
                <w:left w:val="none" w:sz="0" w:space="0" w:color="auto"/>
                <w:bottom w:val="none" w:sz="0" w:space="0" w:color="auto"/>
                <w:right w:val="none" w:sz="0" w:space="0" w:color="auto"/>
              </w:divBdr>
            </w:div>
            <w:div w:id="262884331">
              <w:marLeft w:val="0"/>
              <w:marRight w:val="0"/>
              <w:marTop w:val="0"/>
              <w:marBottom w:val="0"/>
              <w:divBdr>
                <w:top w:val="none" w:sz="0" w:space="0" w:color="auto"/>
                <w:left w:val="none" w:sz="0" w:space="0" w:color="auto"/>
                <w:bottom w:val="none" w:sz="0" w:space="0" w:color="auto"/>
                <w:right w:val="none" w:sz="0" w:space="0" w:color="auto"/>
              </w:divBdr>
            </w:div>
            <w:div w:id="274755043">
              <w:marLeft w:val="0"/>
              <w:marRight w:val="0"/>
              <w:marTop w:val="0"/>
              <w:marBottom w:val="0"/>
              <w:divBdr>
                <w:top w:val="none" w:sz="0" w:space="0" w:color="auto"/>
                <w:left w:val="none" w:sz="0" w:space="0" w:color="auto"/>
                <w:bottom w:val="none" w:sz="0" w:space="0" w:color="auto"/>
                <w:right w:val="none" w:sz="0" w:space="0" w:color="auto"/>
              </w:divBdr>
            </w:div>
            <w:div w:id="286786923">
              <w:marLeft w:val="0"/>
              <w:marRight w:val="0"/>
              <w:marTop w:val="0"/>
              <w:marBottom w:val="0"/>
              <w:divBdr>
                <w:top w:val="none" w:sz="0" w:space="0" w:color="auto"/>
                <w:left w:val="none" w:sz="0" w:space="0" w:color="auto"/>
                <w:bottom w:val="none" w:sz="0" w:space="0" w:color="auto"/>
                <w:right w:val="none" w:sz="0" w:space="0" w:color="auto"/>
              </w:divBdr>
            </w:div>
            <w:div w:id="334191215">
              <w:marLeft w:val="0"/>
              <w:marRight w:val="0"/>
              <w:marTop w:val="0"/>
              <w:marBottom w:val="0"/>
              <w:divBdr>
                <w:top w:val="none" w:sz="0" w:space="0" w:color="auto"/>
                <w:left w:val="none" w:sz="0" w:space="0" w:color="auto"/>
                <w:bottom w:val="none" w:sz="0" w:space="0" w:color="auto"/>
                <w:right w:val="none" w:sz="0" w:space="0" w:color="auto"/>
              </w:divBdr>
            </w:div>
            <w:div w:id="342631662">
              <w:marLeft w:val="0"/>
              <w:marRight w:val="0"/>
              <w:marTop w:val="0"/>
              <w:marBottom w:val="0"/>
              <w:divBdr>
                <w:top w:val="none" w:sz="0" w:space="0" w:color="auto"/>
                <w:left w:val="none" w:sz="0" w:space="0" w:color="auto"/>
                <w:bottom w:val="none" w:sz="0" w:space="0" w:color="auto"/>
                <w:right w:val="none" w:sz="0" w:space="0" w:color="auto"/>
              </w:divBdr>
            </w:div>
            <w:div w:id="344600252">
              <w:marLeft w:val="0"/>
              <w:marRight w:val="0"/>
              <w:marTop w:val="0"/>
              <w:marBottom w:val="0"/>
              <w:divBdr>
                <w:top w:val="none" w:sz="0" w:space="0" w:color="auto"/>
                <w:left w:val="none" w:sz="0" w:space="0" w:color="auto"/>
                <w:bottom w:val="none" w:sz="0" w:space="0" w:color="auto"/>
                <w:right w:val="none" w:sz="0" w:space="0" w:color="auto"/>
              </w:divBdr>
            </w:div>
            <w:div w:id="364987976">
              <w:marLeft w:val="0"/>
              <w:marRight w:val="0"/>
              <w:marTop w:val="0"/>
              <w:marBottom w:val="0"/>
              <w:divBdr>
                <w:top w:val="none" w:sz="0" w:space="0" w:color="auto"/>
                <w:left w:val="none" w:sz="0" w:space="0" w:color="auto"/>
                <w:bottom w:val="none" w:sz="0" w:space="0" w:color="auto"/>
                <w:right w:val="none" w:sz="0" w:space="0" w:color="auto"/>
              </w:divBdr>
            </w:div>
            <w:div w:id="372922346">
              <w:marLeft w:val="0"/>
              <w:marRight w:val="0"/>
              <w:marTop w:val="0"/>
              <w:marBottom w:val="0"/>
              <w:divBdr>
                <w:top w:val="none" w:sz="0" w:space="0" w:color="auto"/>
                <w:left w:val="none" w:sz="0" w:space="0" w:color="auto"/>
                <w:bottom w:val="none" w:sz="0" w:space="0" w:color="auto"/>
                <w:right w:val="none" w:sz="0" w:space="0" w:color="auto"/>
              </w:divBdr>
            </w:div>
            <w:div w:id="387534593">
              <w:marLeft w:val="0"/>
              <w:marRight w:val="0"/>
              <w:marTop w:val="0"/>
              <w:marBottom w:val="0"/>
              <w:divBdr>
                <w:top w:val="none" w:sz="0" w:space="0" w:color="auto"/>
                <w:left w:val="none" w:sz="0" w:space="0" w:color="auto"/>
                <w:bottom w:val="none" w:sz="0" w:space="0" w:color="auto"/>
                <w:right w:val="none" w:sz="0" w:space="0" w:color="auto"/>
              </w:divBdr>
            </w:div>
            <w:div w:id="428089199">
              <w:marLeft w:val="0"/>
              <w:marRight w:val="0"/>
              <w:marTop w:val="0"/>
              <w:marBottom w:val="0"/>
              <w:divBdr>
                <w:top w:val="none" w:sz="0" w:space="0" w:color="auto"/>
                <w:left w:val="none" w:sz="0" w:space="0" w:color="auto"/>
                <w:bottom w:val="none" w:sz="0" w:space="0" w:color="auto"/>
                <w:right w:val="none" w:sz="0" w:space="0" w:color="auto"/>
              </w:divBdr>
            </w:div>
            <w:div w:id="428310085">
              <w:marLeft w:val="0"/>
              <w:marRight w:val="0"/>
              <w:marTop w:val="0"/>
              <w:marBottom w:val="0"/>
              <w:divBdr>
                <w:top w:val="none" w:sz="0" w:space="0" w:color="auto"/>
                <w:left w:val="none" w:sz="0" w:space="0" w:color="auto"/>
                <w:bottom w:val="none" w:sz="0" w:space="0" w:color="auto"/>
                <w:right w:val="none" w:sz="0" w:space="0" w:color="auto"/>
              </w:divBdr>
            </w:div>
            <w:div w:id="430586524">
              <w:marLeft w:val="0"/>
              <w:marRight w:val="0"/>
              <w:marTop w:val="0"/>
              <w:marBottom w:val="0"/>
              <w:divBdr>
                <w:top w:val="none" w:sz="0" w:space="0" w:color="auto"/>
                <w:left w:val="none" w:sz="0" w:space="0" w:color="auto"/>
                <w:bottom w:val="none" w:sz="0" w:space="0" w:color="auto"/>
                <w:right w:val="none" w:sz="0" w:space="0" w:color="auto"/>
              </w:divBdr>
            </w:div>
            <w:div w:id="449713211">
              <w:marLeft w:val="0"/>
              <w:marRight w:val="0"/>
              <w:marTop w:val="0"/>
              <w:marBottom w:val="0"/>
              <w:divBdr>
                <w:top w:val="none" w:sz="0" w:space="0" w:color="auto"/>
                <w:left w:val="none" w:sz="0" w:space="0" w:color="auto"/>
                <w:bottom w:val="none" w:sz="0" w:space="0" w:color="auto"/>
                <w:right w:val="none" w:sz="0" w:space="0" w:color="auto"/>
              </w:divBdr>
            </w:div>
            <w:div w:id="475923119">
              <w:marLeft w:val="0"/>
              <w:marRight w:val="0"/>
              <w:marTop w:val="0"/>
              <w:marBottom w:val="0"/>
              <w:divBdr>
                <w:top w:val="none" w:sz="0" w:space="0" w:color="auto"/>
                <w:left w:val="none" w:sz="0" w:space="0" w:color="auto"/>
                <w:bottom w:val="none" w:sz="0" w:space="0" w:color="auto"/>
                <w:right w:val="none" w:sz="0" w:space="0" w:color="auto"/>
              </w:divBdr>
            </w:div>
            <w:div w:id="526677107">
              <w:marLeft w:val="0"/>
              <w:marRight w:val="0"/>
              <w:marTop w:val="0"/>
              <w:marBottom w:val="0"/>
              <w:divBdr>
                <w:top w:val="none" w:sz="0" w:space="0" w:color="auto"/>
                <w:left w:val="none" w:sz="0" w:space="0" w:color="auto"/>
                <w:bottom w:val="none" w:sz="0" w:space="0" w:color="auto"/>
                <w:right w:val="none" w:sz="0" w:space="0" w:color="auto"/>
              </w:divBdr>
            </w:div>
            <w:div w:id="532112429">
              <w:marLeft w:val="0"/>
              <w:marRight w:val="0"/>
              <w:marTop w:val="0"/>
              <w:marBottom w:val="0"/>
              <w:divBdr>
                <w:top w:val="none" w:sz="0" w:space="0" w:color="auto"/>
                <w:left w:val="none" w:sz="0" w:space="0" w:color="auto"/>
                <w:bottom w:val="none" w:sz="0" w:space="0" w:color="auto"/>
                <w:right w:val="none" w:sz="0" w:space="0" w:color="auto"/>
              </w:divBdr>
            </w:div>
            <w:div w:id="553586604">
              <w:marLeft w:val="0"/>
              <w:marRight w:val="0"/>
              <w:marTop w:val="0"/>
              <w:marBottom w:val="0"/>
              <w:divBdr>
                <w:top w:val="none" w:sz="0" w:space="0" w:color="auto"/>
                <w:left w:val="none" w:sz="0" w:space="0" w:color="auto"/>
                <w:bottom w:val="none" w:sz="0" w:space="0" w:color="auto"/>
                <w:right w:val="none" w:sz="0" w:space="0" w:color="auto"/>
              </w:divBdr>
            </w:div>
            <w:div w:id="571037879">
              <w:marLeft w:val="0"/>
              <w:marRight w:val="0"/>
              <w:marTop w:val="0"/>
              <w:marBottom w:val="0"/>
              <w:divBdr>
                <w:top w:val="none" w:sz="0" w:space="0" w:color="auto"/>
                <w:left w:val="none" w:sz="0" w:space="0" w:color="auto"/>
                <w:bottom w:val="none" w:sz="0" w:space="0" w:color="auto"/>
                <w:right w:val="none" w:sz="0" w:space="0" w:color="auto"/>
              </w:divBdr>
            </w:div>
            <w:div w:id="599995336">
              <w:marLeft w:val="0"/>
              <w:marRight w:val="0"/>
              <w:marTop w:val="0"/>
              <w:marBottom w:val="0"/>
              <w:divBdr>
                <w:top w:val="none" w:sz="0" w:space="0" w:color="auto"/>
                <w:left w:val="none" w:sz="0" w:space="0" w:color="auto"/>
                <w:bottom w:val="none" w:sz="0" w:space="0" w:color="auto"/>
                <w:right w:val="none" w:sz="0" w:space="0" w:color="auto"/>
              </w:divBdr>
            </w:div>
            <w:div w:id="622007348">
              <w:marLeft w:val="0"/>
              <w:marRight w:val="0"/>
              <w:marTop w:val="0"/>
              <w:marBottom w:val="0"/>
              <w:divBdr>
                <w:top w:val="none" w:sz="0" w:space="0" w:color="auto"/>
                <w:left w:val="none" w:sz="0" w:space="0" w:color="auto"/>
                <w:bottom w:val="none" w:sz="0" w:space="0" w:color="auto"/>
                <w:right w:val="none" w:sz="0" w:space="0" w:color="auto"/>
              </w:divBdr>
            </w:div>
            <w:div w:id="626007003">
              <w:marLeft w:val="0"/>
              <w:marRight w:val="0"/>
              <w:marTop w:val="0"/>
              <w:marBottom w:val="0"/>
              <w:divBdr>
                <w:top w:val="none" w:sz="0" w:space="0" w:color="auto"/>
                <w:left w:val="none" w:sz="0" w:space="0" w:color="auto"/>
                <w:bottom w:val="none" w:sz="0" w:space="0" w:color="auto"/>
                <w:right w:val="none" w:sz="0" w:space="0" w:color="auto"/>
              </w:divBdr>
            </w:div>
            <w:div w:id="649678416">
              <w:marLeft w:val="0"/>
              <w:marRight w:val="0"/>
              <w:marTop w:val="0"/>
              <w:marBottom w:val="0"/>
              <w:divBdr>
                <w:top w:val="none" w:sz="0" w:space="0" w:color="auto"/>
                <w:left w:val="none" w:sz="0" w:space="0" w:color="auto"/>
                <w:bottom w:val="none" w:sz="0" w:space="0" w:color="auto"/>
                <w:right w:val="none" w:sz="0" w:space="0" w:color="auto"/>
              </w:divBdr>
            </w:div>
            <w:div w:id="660156308">
              <w:marLeft w:val="0"/>
              <w:marRight w:val="0"/>
              <w:marTop w:val="0"/>
              <w:marBottom w:val="0"/>
              <w:divBdr>
                <w:top w:val="none" w:sz="0" w:space="0" w:color="auto"/>
                <w:left w:val="none" w:sz="0" w:space="0" w:color="auto"/>
                <w:bottom w:val="none" w:sz="0" w:space="0" w:color="auto"/>
                <w:right w:val="none" w:sz="0" w:space="0" w:color="auto"/>
              </w:divBdr>
            </w:div>
            <w:div w:id="668215142">
              <w:marLeft w:val="0"/>
              <w:marRight w:val="0"/>
              <w:marTop w:val="0"/>
              <w:marBottom w:val="0"/>
              <w:divBdr>
                <w:top w:val="none" w:sz="0" w:space="0" w:color="auto"/>
                <w:left w:val="none" w:sz="0" w:space="0" w:color="auto"/>
                <w:bottom w:val="none" w:sz="0" w:space="0" w:color="auto"/>
                <w:right w:val="none" w:sz="0" w:space="0" w:color="auto"/>
              </w:divBdr>
            </w:div>
            <w:div w:id="730928791">
              <w:marLeft w:val="0"/>
              <w:marRight w:val="0"/>
              <w:marTop w:val="0"/>
              <w:marBottom w:val="0"/>
              <w:divBdr>
                <w:top w:val="none" w:sz="0" w:space="0" w:color="auto"/>
                <w:left w:val="none" w:sz="0" w:space="0" w:color="auto"/>
                <w:bottom w:val="none" w:sz="0" w:space="0" w:color="auto"/>
                <w:right w:val="none" w:sz="0" w:space="0" w:color="auto"/>
              </w:divBdr>
            </w:div>
            <w:div w:id="732855905">
              <w:marLeft w:val="0"/>
              <w:marRight w:val="0"/>
              <w:marTop w:val="0"/>
              <w:marBottom w:val="0"/>
              <w:divBdr>
                <w:top w:val="none" w:sz="0" w:space="0" w:color="auto"/>
                <w:left w:val="none" w:sz="0" w:space="0" w:color="auto"/>
                <w:bottom w:val="none" w:sz="0" w:space="0" w:color="auto"/>
                <w:right w:val="none" w:sz="0" w:space="0" w:color="auto"/>
              </w:divBdr>
            </w:div>
            <w:div w:id="737365742">
              <w:marLeft w:val="0"/>
              <w:marRight w:val="0"/>
              <w:marTop w:val="0"/>
              <w:marBottom w:val="0"/>
              <w:divBdr>
                <w:top w:val="none" w:sz="0" w:space="0" w:color="auto"/>
                <w:left w:val="none" w:sz="0" w:space="0" w:color="auto"/>
                <w:bottom w:val="none" w:sz="0" w:space="0" w:color="auto"/>
                <w:right w:val="none" w:sz="0" w:space="0" w:color="auto"/>
              </w:divBdr>
            </w:div>
            <w:div w:id="739594673">
              <w:marLeft w:val="0"/>
              <w:marRight w:val="0"/>
              <w:marTop w:val="0"/>
              <w:marBottom w:val="0"/>
              <w:divBdr>
                <w:top w:val="none" w:sz="0" w:space="0" w:color="auto"/>
                <w:left w:val="none" w:sz="0" w:space="0" w:color="auto"/>
                <w:bottom w:val="none" w:sz="0" w:space="0" w:color="auto"/>
                <w:right w:val="none" w:sz="0" w:space="0" w:color="auto"/>
              </w:divBdr>
            </w:div>
            <w:div w:id="758139204">
              <w:marLeft w:val="0"/>
              <w:marRight w:val="0"/>
              <w:marTop w:val="0"/>
              <w:marBottom w:val="0"/>
              <w:divBdr>
                <w:top w:val="none" w:sz="0" w:space="0" w:color="auto"/>
                <w:left w:val="none" w:sz="0" w:space="0" w:color="auto"/>
                <w:bottom w:val="none" w:sz="0" w:space="0" w:color="auto"/>
                <w:right w:val="none" w:sz="0" w:space="0" w:color="auto"/>
              </w:divBdr>
            </w:div>
            <w:div w:id="767624121">
              <w:marLeft w:val="0"/>
              <w:marRight w:val="0"/>
              <w:marTop w:val="0"/>
              <w:marBottom w:val="0"/>
              <w:divBdr>
                <w:top w:val="none" w:sz="0" w:space="0" w:color="auto"/>
                <w:left w:val="none" w:sz="0" w:space="0" w:color="auto"/>
                <w:bottom w:val="none" w:sz="0" w:space="0" w:color="auto"/>
                <w:right w:val="none" w:sz="0" w:space="0" w:color="auto"/>
              </w:divBdr>
            </w:div>
            <w:div w:id="780806916">
              <w:marLeft w:val="0"/>
              <w:marRight w:val="0"/>
              <w:marTop w:val="0"/>
              <w:marBottom w:val="0"/>
              <w:divBdr>
                <w:top w:val="none" w:sz="0" w:space="0" w:color="auto"/>
                <w:left w:val="none" w:sz="0" w:space="0" w:color="auto"/>
                <w:bottom w:val="none" w:sz="0" w:space="0" w:color="auto"/>
                <w:right w:val="none" w:sz="0" w:space="0" w:color="auto"/>
              </w:divBdr>
            </w:div>
            <w:div w:id="820972962">
              <w:marLeft w:val="0"/>
              <w:marRight w:val="0"/>
              <w:marTop w:val="0"/>
              <w:marBottom w:val="0"/>
              <w:divBdr>
                <w:top w:val="none" w:sz="0" w:space="0" w:color="auto"/>
                <w:left w:val="none" w:sz="0" w:space="0" w:color="auto"/>
                <w:bottom w:val="none" w:sz="0" w:space="0" w:color="auto"/>
                <w:right w:val="none" w:sz="0" w:space="0" w:color="auto"/>
              </w:divBdr>
            </w:div>
            <w:div w:id="837311878">
              <w:marLeft w:val="0"/>
              <w:marRight w:val="0"/>
              <w:marTop w:val="0"/>
              <w:marBottom w:val="0"/>
              <w:divBdr>
                <w:top w:val="none" w:sz="0" w:space="0" w:color="auto"/>
                <w:left w:val="none" w:sz="0" w:space="0" w:color="auto"/>
                <w:bottom w:val="none" w:sz="0" w:space="0" w:color="auto"/>
                <w:right w:val="none" w:sz="0" w:space="0" w:color="auto"/>
              </w:divBdr>
            </w:div>
            <w:div w:id="864059112">
              <w:marLeft w:val="0"/>
              <w:marRight w:val="0"/>
              <w:marTop w:val="0"/>
              <w:marBottom w:val="0"/>
              <w:divBdr>
                <w:top w:val="none" w:sz="0" w:space="0" w:color="auto"/>
                <w:left w:val="none" w:sz="0" w:space="0" w:color="auto"/>
                <w:bottom w:val="none" w:sz="0" w:space="0" w:color="auto"/>
                <w:right w:val="none" w:sz="0" w:space="0" w:color="auto"/>
              </w:divBdr>
            </w:div>
            <w:div w:id="894200001">
              <w:marLeft w:val="0"/>
              <w:marRight w:val="0"/>
              <w:marTop w:val="0"/>
              <w:marBottom w:val="0"/>
              <w:divBdr>
                <w:top w:val="none" w:sz="0" w:space="0" w:color="auto"/>
                <w:left w:val="none" w:sz="0" w:space="0" w:color="auto"/>
                <w:bottom w:val="none" w:sz="0" w:space="0" w:color="auto"/>
                <w:right w:val="none" w:sz="0" w:space="0" w:color="auto"/>
              </w:divBdr>
            </w:div>
            <w:div w:id="899289975">
              <w:marLeft w:val="0"/>
              <w:marRight w:val="0"/>
              <w:marTop w:val="0"/>
              <w:marBottom w:val="0"/>
              <w:divBdr>
                <w:top w:val="none" w:sz="0" w:space="0" w:color="auto"/>
                <w:left w:val="none" w:sz="0" w:space="0" w:color="auto"/>
                <w:bottom w:val="none" w:sz="0" w:space="0" w:color="auto"/>
                <w:right w:val="none" w:sz="0" w:space="0" w:color="auto"/>
              </w:divBdr>
            </w:div>
            <w:div w:id="903032734">
              <w:marLeft w:val="0"/>
              <w:marRight w:val="0"/>
              <w:marTop w:val="0"/>
              <w:marBottom w:val="0"/>
              <w:divBdr>
                <w:top w:val="none" w:sz="0" w:space="0" w:color="auto"/>
                <w:left w:val="none" w:sz="0" w:space="0" w:color="auto"/>
                <w:bottom w:val="none" w:sz="0" w:space="0" w:color="auto"/>
                <w:right w:val="none" w:sz="0" w:space="0" w:color="auto"/>
              </w:divBdr>
            </w:div>
            <w:div w:id="921985859">
              <w:marLeft w:val="0"/>
              <w:marRight w:val="0"/>
              <w:marTop w:val="0"/>
              <w:marBottom w:val="0"/>
              <w:divBdr>
                <w:top w:val="none" w:sz="0" w:space="0" w:color="auto"/>
                <w:left w:val="none" w:sz="0" w:space="0" w:color="auto"/>
                <w:bottom w:val="none" w:sz="0" w:space="0" w:color="auto"/>
                <w:right w:val="none" w:sz="0" w:space="0" w:color="auto"/>
              </w:divBdr>
            </w:div>
            <w:div w:id="922490117">
              <w:marLeft w:val="0"/>
              <w:marRight w:val="0"/>
              <w:marTop w:val="0"/>
              <w:marBottom w:val="0"/>
              <w:divBdr>
                <w:top w:val="none" w:sz="0" w:space="0" w:color="auto"/>
                <w:left w:val="none" w:sz="0" w:space="0" w:color="auto"/>
                <w:bottom w:val="none" w:sz="0" w:space="0" w:color="auto"/>
                <w:right w:val="none" w:sz="0" w:space="0" w:color="auto"/>
              </w:divBdr>
            </w:div>
            <w:div w:id="978877198">
              <w:marLeft w:val="0"/>
              <w:marRight w:val="0"/>
              <w:marTop w:val="0"/>
              <w:marBottom w:val="0"/>
              <w:divBdr>
                <w:top w:val="none" w:sz="0" w:space="0" w:color="auto"/>
                <w:left w:val="none" w:sz="0" w:space="0" w:color="auto"/>
                <w:bottom w:val="none" w:sz="0" w:space="0" w:color="auto"/>
                <w:right w:val="none" w:sz="0" w:space="0" w:color="auto"/>
              </w:divBdr>
            </w:div>
            <w:div w:id="992098526">
              <w:marLeft w:val="0"/>
              <w:marRight w:val="0"/>
              <w:marTop w:val="0"/>
              <w:marBottom w:val="0"/>
              <w:divBdr>
                <w:top w:val="none" w:sz="0" w:space="0" w:color="auto"/>
                <w:left w:val="none" w:sz="0" w:space="0" w:color="auto"/>
                <w:bottom w:val="none" w:sz="0" w:space="0" w:color="auto"/>
                <w:right w:val="none" w:sz="0" w:space="0" w:color="auto"/>
              </w:divBdr>
            </w:div>
            <w:div w:id="1007899297">
              <w:marLeft w:val="0"/>
              <w:marRight w:val="0"/>
              <w:marTop w:val="0"/>
              <w:marBottom w:val="0"/>
              <w:divBdr>
                <w:top w:val="none" w:sz="0" w:space="0" w:color="auto"/>
                <w:left w:val="none" w:sz="0" w:space="0" w:color="auto"/>
                <w:bottom w:val="none" w:sz="0" w:space="0" w:color="auto"/>
                <w:right w:val="none" w:sz="0" w:space="0" w:color="auto"/>
              </w:divBdr>
            </w:div>
            <w:div w:id="1008870083">
              <w:marLeft w:val="0"/>
              <w:marRight w:val="0"/>
              <w:marTop w:val="0"/>
              <w:marBottom w:val="0"/>
              <w:divBdr>
                <w:top w:val="none" w:sz="0" w:space="0" w:color="auto"/>
                <w:left w:val="none" w:sz="0" w:space="0" w:color="auto"/>
                <w:bottom w:val="none" w:sz="0" w:space="0" w:color="auto"/>
                <w:right w:val="none" w:sz="0" w:space="0" w:color="auto"/>
              </w:divBdr>
            </w:div>
            <w:div w:id="1038773854">
              <w:marLeft w:val="0"/>
              <w:marRight w:val="0"/>
              <w:marTop w:val="0"/>
              <w:marBottom w:val="0"/>
              <w:divBdr>
                <w:top w:val="none" w:sz="0" w:space="0" w:color="auto"/>
                <w:left w:val="none" w:sz="0" w:space="0" w:color="auto"/>
                <w:bottom w:val="none" w:sz="0" w:space="0" w:color="auto"/>
                <w:right w:val="none" w:sz="0" w:space="0" w:color="auto"/>
              </w:divBdr>
            </w:div>
            <w:div w:id="1070739295">
              <w:marLeft w:val="0"/>
              <w:marRight w:val="0"/>
              <w:marTop w:val="0"/>
              <w:marBottom w:val="0"/>
              <w:divBdr>
                <w:top w:val="none" w:sz="0" w:space="0" w:color="auto"/>
                <w:left w:val="none" w:sz="0" w:space="0" w:color="auto"/>
                <w:bottom w:val="none" w:sz="0" w:space="0" w:color="auto"/>
                <w:right w:val="none" w:sz="0" w:space="0" w:color="auto"/>
              </w:divBdr>
            </w:div>
            <w:div w:id="1146239206">
              <w:marLeft w:val="0"/>
              <w:marRight w:val="0"/>
              <w:marTop w:val="0"/>
              <w:marBottom w:val="0"/>
              <w:divBdr>
                <w:top w:val="none" w:sz="0" w:space="0" w:color="auto"/>
                <w:left w:val="none" w:sz="0" w:space="0" w:color="auto"/>
                <w:bottom w:val="none" w:sz="0" w:space="0" w:color="auto"/>
                <w:right w:val="none" w:sz="0" w:space="0" w:color="auto"/>
              </w:divBdr>
            </w:div>
            <w:div w:id="1177427503">
              <w:marLeft w:val="0"/>
              <w:marRight w:val="0"/>
              <w:marTop w:val="0"/>
              <w:marBottom w:val="0"/>
              <w:divBdr>
                <w:top w:val="none" w:sz="0" w:space="0" w:color="auto"/>
                <w:left w:val="none" w:sz="0" w:space="0" w:color="auto"/>
                <w:bottom w:val="none" w:sz="0" w:space="0" w:color="auto"/>
                <w:right w:val="none" w:sz="0" w:space="0" w:color="auto"/>
              </w:divBdr>
            </w:div>
            <w:div w:id="1183978231">
              <w:marLeft w:val="0"/>
              <w:marRight w:val="0"/>
              <w:marTop w:val="0"/>
              <w:marBottom w:val="0"/>
              <w:divBdr>
                <w:top w:val="none" w:sz="0" w:space="0" w:color="auto"/>
                <w:left w:val="none" w:sz="0" w:space="0" w:color="auto"/>
                <w:bottom w:val="none" w:sz="0" w:space="0" w:color="auto"/>
                <w:right w:val="none" w:sz="0" w:space="0" w:color="auto"/>
              </w:divBdr>
            </w:div>
            <w:div w:id="1207765644">
              <w:marLeft w:val="0"/>
              <w:marRight w:val="0"/>
              <w:marTop w:val="0"/>
              <w:marBottom w:val="0"/>
              <w:divBdr>
                <w:top w:val="none" w:sz="0" w:space="0" w:color="auto"/>
                <w:left w:val="none" w:sz="0" w:space="0" w:color="auto"/>
                <w:bottom w:val="none" w:sz="0" w:space="0" w:color="auto"/>
                <w:right w:val="none" w:sz="0" w:space="0" w:color="auto"/>
              </w:divBdr>
            </w:div>
            <w:div w:id="1208030829">
              <w:marLeft w:val="0"/>
              <w:marRight w:val="0"/>
              <w:marTop w:val="0"/>
              <w:marBottom w:val="0"/>
              <w:divBdr>
                <w:top w:val="none" w:sz="0" w:space="0" w:color="auto"/>
                <w:left w:val="none" w:sz="0" w:space="0" w:color="auto"/>
                <w:bottom w:val="none" w:sz="0" w:space="0" w:color="auto"/>
                <w:right w:val="none" w:sz="0" w:space="0" w:color="auto"/>
              </w:divBdr>
            </w:div>
            <w:div w:id="1211528853">
              <w:marLeft w:val="0"/>
              <w:marRight w:val="0"/>
              <w:marTop w:val="0"/>
              <w:marBottom w:val="0"/>
              <w:divBdr>
                <w:top w:val="none" w:sz="0" w:space="0" w:color="auto"/>
                <w:left w:val="none" w:sz="0" w:space="0" w:color="auto"/>
                <w:bottom w:val="none" w:sz="0" w:space="0" w:color="auto"/>
                <w:right w:val="none" w:sz="0" w:space="0" w:color="auto"/>
              </w:divBdr>
            </w:div>
            <w:div w:id="1214662425">
              <w:marLeft w:val="0"/>
              <w:marRight w:val="0"/>
              <w:marTop w:val="0"/>
              <w:marBottom w:val="0"/>
              <w:divBdr>
                <w:top w:val="none" w:sz="0" w:space="0" w:color="auto"/>
                <w:left w:val="none" w:sz="0" w:space="0" w:color="auto"/>
                <w:bottom w:val="none" w:sz="0" w:space="0" w:color="auto"/>
                <w:right w:val="none" w:sz="0" w:space="0" w:color="auto"/>
              </w:divBdr>
            </w:div>
            <w:div w:id="1234970734">
              <w:marLeft w:val="0"/>
              <w:marRight w:val="0"/>
              <w:marTop w:val="0"/>
              <w:marBottom w:val="0"/>
              <w:divBdr>
                <w:top w:val="none" w:sz="0" w:space="0" w:color="auto"/>
                <w:left w:val="none" w:sz="0" w:space="0" w:color="auto"/>
                <w:bottom w:val="none" w:sz="0" w:space="0" w:color="auto"/>
                <w:right w:val="none" w:sz="0" w:space="0" w:color="auto"/>
              </w:divBdr>
            </w:div>
            <w:div w:id="1247223136">
              <w:marLeft w:val="0"/>
              <w:marRight w:val="0"/>
              <w:marTop w:val="0"/>
              <w:marBottom w:val="0"/>
              <w:divBdr>
                <w:top w:val="none" w:sz="0" w:space="0" w:color="auto"/>
                <w:left w:val="none" w:sz="0" w:space="0" w:color="auto"/>
                <w:bottom w:val="none" w:sz="0" w:space="0" w:color="auto"/>
                <w:right w:val="none" w:sz="0" w:space="0" w:color="auto"/>
              </w:divBdr>
            </w:div>
            <w:div w:id="1308515199">
              <w:marLeft w:val="0"/>
              <w:marRight w:val="0"/>
              <w:marTop w:val="0"/>
              <w:marBottom w:val="0"/>
              <w:divBdr>
                <w:top w:val="none" w:sz="0" w:space="0" w:color="auto"/>
                <w:left w:val="none" w:sz="0" w:space="0" w:color="auto"/>
                <w:bottom w:val="none" w:sz="0" w:space="0" w:color="auto"/>
                <w:right w:val="none" w:sz="0" w:space="0" w:color="auto"/>
              </w:divBdr>
            </w:div>
            <w:div w:id="1337266164">
              <w:marLeft w:val="0"/>
              <w:marRight w:val="0"/>
              <w:marTop w:val="0"/>
              <w:marBottom w:val="0"/>
              <w:divBdr>
                <w:top w:val="none" w:sz="0" w:space="0" w:color="auto"/>
                <w:left w:val="none" w:sz="0" w:space="0" w:color="auto"/>
                <w:bottom w:val="none" w:sz="0" w:space="0" w:color="auto"/>
                <w:right w:val="none" w:sz="0" w:space="0" w:color="auto"/>
              </w:divBdr>
            </w:div>
            <w:div w:id="1353528054">
              <w:marLeft w:val="0"/>
              <w:marRight w:val="0"/>
              <w:marTop w:val="0"/>
              <w:marBottom w:val="0"/>
              <w:divBdr>
                <w:top w:val="none" w:sz="0" w:space="0" w:color="auto"/>
                <w:left w:val="none" w:sz="0" w:space="0" w:color="auto"/>
                <w:bottom w:val="none" w:sz="0" w:space="0" w:color="auto"/>
                <w:right w:val="none" w:sz="0" w:space="0" w:color="auto"/>
              </w:divBdr>
            </w:div>
            <w:div w:id="1390807952">
              <w:marLeft w:val="0"/>
              <w:marRight w:val="0"/>
              <w:marTop w:val="0"/>
              <w:marBottom w:val="0"/>
              <w:divBdr>
                <w:top w:val="none" w:sz="0" w:space="0" w:color="auto"/>
                <w:left w:val="none" w:sz="0" w:space="0" w:color="auto"/>
                <w:bottom w:val="none" w:sz="0" w:space="0" w:color="auto"/>
                <w:right w:val="none" w:sz="0" w:space="0" w:color="auto"/>
              </w:divBdr>
            </w:div>
            <w:div w:id="1452552503">
              <w:marLeft w:val="0"/>
              <w:marRight w:val="0"/>
              <w:marTop w:val="0"/>
              <w:marBottom w:val="0"/>
              <w:divBdr>
                <w:top w:val="none" w:sz="0" w:space="0" w:color="auto"/>
                <w:left w:val="none" w:sz="0" w:space="0" w:color="auto"/>
                <w:bottom w:val="none" w:sz="0" w:space="0" w:color="auto"/>
                <w:right w:val="none" w:sz="0" w:space="0" w:color="auto"/>
              </w:divBdr>
            </w:div>
            <w:div w:id="1566527437">
              <w:marLeft w:val="0"/>
              <w:marRight w:val="0"/>
              <w:marTop w:val="0"/>
              <w:marBottom w:val="0"/>
              <w:divBdr>
                <w:top w:val="none" w:sz="0" w:space="0" w:color="auto"/>
                <w:left w:val="none" w:sz="0" w:space="0" w:color="auto"/>
                <w:bottom w:val="none" w:sz="0" w:space="0" w:color="auto"/>
                <w:right w:val="none" w:sz="0" w:space="0" w:color="auto"/>
              </w:divBdr>
            </w:div>
            <w:div w:id="1582134948">
              <w:marLeft w:val="0"/>
              <w:marRight w:val="0"/>
              <w:marTop w:val="0"/>
              <w:marBottom w:val="0"/>
              <w:divBdr>
                <w:top w:val="none" w:sz="0" w:space="0" w:color="auto"/>
                <w:left w:val="none" w:sz="0" w:space="0" w:color="auto"/>
                <w:bottom w:val="none" w:sz="0" w:space="0" w:color="auto"/>
                <w:right w:val="none" w:sz="0" w:space="0" w:color="auto"/>
              </w:divBdr>
            </w:div>
            <w:div w:id="1595238729">
              <w:marLeft w:val="0"/>
              <w:marRight w:val="0"/>
              <w:marTop w:val="0"/>
              <w:marBottom w:val="0"/>
              <w:divBdr>
                <w:top w:val="none" w:sz="0" w:space="0" w:color="auto"/>
                <w:left w:val="none" w:sz="0" w:space="0" w:color="auto"/>
                <w:bottom w:val="none" w:sz="0" w:space="0" w:color="auto"/>
                <w:right w:val="none" w:sz="0" w:space="0" w:color="auto"/>
              </w:divBdr>
            </w:div>
            <w:div w:id="1600988399">
              <w:marLeft w:val="0"/>
              <w:marRight w:val="0"/>
              <w:marTop w:val="0"/>
              <w:marBottom w:val="0"/>
              <w:divBdr>
                <w:top w:val="none" w:sz="0" w:space="0" w:color="auto"/>
                <w:left w:val="none" w:sz="0" w:space="0" w:color="auto"/>
                <w:bottom w:val="none" w:sz="0" w:space="0" w:color="auto"/>
                <w:right w:val="none" w:sz="0" w:space="0" w:color="auto"/>
              </w:divBdr>
            </w:div>
            <w:div w:id="1638532783">
              <w:marLeft w:val="0"/>
              <w:marRight w:val="0"/>
              <w:marTop w:val="0"/>
              <w:marBottom w:val="0"/>
              <w:divBdr>
                <w:top w:val="none" w:sz="0" w:space="0" w:color="auto"/>
                <w:left w:val="none" w:sz="0" w:space="0" w:color="auto"/>
                <w:bottom w:val="none" w:sz="0" w:space="0" w:color="auto"/>
                <w:right w:val="none" w:sz="0" w:space="0" w:color="auto"/>
              </w:divBdr>
            </w:div>
            <w:div w:id="1647122597">
              <w:marLeft w:val="0"/>
              <w:marRight w:val="0"/>
              <w:marTop w:val="0"/>
              <w:marBottom w:val="0"/>
              <w:divBdr>
                <w:top w:val="none" w:sz="0" w:space="0" w:color="auto"/>
                <w:left w:val="none" w:sz="0" w:space="0" w:color="auto"/>
                <w:bottom w:val="none" w:sz="0" w:space="0" w:color="auto"/>
                <w:right w:val="none" w:sz="0" w:space="0" w:color="auto"/>
              </w:divBdr>
            </w:div>
            <w:div w:id="1690569085">
              <w:marLeft w:val="0"/>
              <w:marRight w:val="0"/>
              <w:marTop w:val="0"/>
              <w:marBottom w:val="0"/>
              <w:divBdr>
                <w:top w:val="none" w:sz="0" w:space="0" w:color="auto"/>
                <w:left w:val="none" w:sz="0" w:space="0" w:color="auto"/>
                <w:bottom w:val="none" w:sz="0" w:space="0" w:color="auto"/>
                <w:right w:val="none" w:sz="0" w:space="0" w:color="auto"/>
              </w:divBdr>
            </w:div>
            <w:div w:id="1699819807">
              <w:marLeft w:val="0"/>
              <w:marRight w:val="0"/>
              <w:marTop w:val="0"/>
              <w:marBottom w:val="0"/>
              <w:divBdr>
                <w:top w:val="none" w:sz="0" w:space="0" w:color="auto"/>
                <w:left w:val="none" w:sz="0" w:space="0" w:color="auto"/>
                <w:bottom w:val="none" w:sz="0" w:space="0" w:color="auto"/>
                <w:right w:val="none" w:sz="0" w:space="0" w:color="auto"/>
              </w:divBdr>
            </w:div>
            <w:div w:id="1701081364">
              <w:marLeft w:val="0"/>
              <w:marRight w:val="0"/>
              <w:marTop w:val="0"/>
              <w:marBottom w:val="0"/>
              <w:divBdr>
                <w:top w:val="none" w:sz="0" w:space="0" w:color="auto"/>
                <w:left w:val="none" w:sz="0" w:space="0" w:color="auto"/>
                <w:bottom w:val="none" w:sz="0" w:space="0" w:color="auto"/>
                <w:right w:val="none" w:sz="0" w:space="0" w:color="auto"/>
              </w:divBdr>
            </w:div>
            <w:div w:id="1714577670">
              <w:marLeft w:val="0"/>
              <w:marRight w:val="0"/>
              <w:marTop w:val="0"/>
              <w:marBottom w:val="0"/>
              <w:divBdr>
                <w:top w:val="none" w:sz="0" w:space="0" w:color="auto"/>
                <w:left w:val="none" w:sz="0" w:space="0" w:color="auto"/>
                <w:bottom w:val="none" w:sz="0" w:space="0" w:color="auto"/>
                <w:right w:val="none" w:sz="0" w:space="0" w:color="auto"/>
              </w:divBdr>
            </w:div>
            <w:div w:id="1744914162">
              <w:marLeft w:val="0"/>
              <w:marRight w:val="0"/>
              <w:marTop w:val="0"/>
              <w:marBottom w:val="0"/>
              <w:divBdr>
                <w:top w:val="none" w:sz="0" w:space="0" w:color="auto"/>
                <w:left w:val="none" w:sz="0" w:space="0" w:color="auto"/>
                <w:bottom w:val="none" w:sz="0" w:space="0" w:color="auto"/>
                <w:right w:val="none" w:sz="0" w:space="0" w:color="auto"/>
              </w:divBdr>
            </w:div>
            <w:div w:id="1757286165">
              <w:marLeft w:val="0"/>
              <w:marRight w:val="0"/>
              <w:marTop w:val="0"/>
              <w:marBottom w:val="0"/>
              <w:divBdr>
                <w:top w:val="none" w:sz="0" w:space="0" w:color="auto"/>
                <w:left w:val="none" w:sz="0" w:space="0" w:color="auto"/>
                <w:bottom w:val="none" w:sz="0" w:space="0" w:color="auto"/>
                <w:right w:val="none" w:sz="0" w:space="0" w:color="auto"/>
              </w:divBdr>
            </w:div>
            <w:div w:id="1781950379">
              <w:marLeft w:val="0"/>
              <w:marRight w:val="0"/>
              <w:marTop w:val="0"/>
              <w:marBottom w:val="0"/>
              <w:divBdr>
                <w:top w:val="none" w:sz="0" w:space="0" w:color="auto"/>
                <w:left w:val="none" w:sz="0" w:space="0" w:color="auto"/>
                <w:bottom w:val="none" w:sz="0" w:space="0" w:color="auto"/>
                <w:right w:val="none" w:sz="0" w:space="0" w:color="auto"/>
              </w:divBdr>
            </w:div>
            <w:div w:id="1825244657">
              <w:marLeft w:val="0"/>
              <w:marRight w:val="0"/>
              <w:marTop w:val="0"/>
              <w:marBottom w:val="0"/>
              <w:divBdr>
                <w:top w:val="none" w:sz="0" w:space="0" w:color="auto"/>
                <w:left w:val="none" w:sz="0" w:space="0" w:color="auto"/>
                <w:bottom w:val="none" w:sz="0" w:space="0" w:color="auto"/>
                <w:right w:val="none" w:sz="0" w:space="0" w:color="auto"/>
              </w:divBdr>
            </w:div>
            <w:div w:id="1862277934">
              <w:marLeft w:val="0"/>
              <w:marRight w:val="0"/>
              <w:marTop w:val="0"/>
              <w:marBottom w:val="0"/>
              <w:divBdr>
                <w:top w:val="none" w:sz="0" w:space="0" w:color="auto"/>
                <w:left w:val="none" w:sz="0" w:space="0" w:color="auto"/>
                <w:bottom w:val="none" w:sz="0" w:space="0" w:color="auto"/>
                <w:right w:val="none" w:sz="0" w:space="0" w:color="auto"/>
              </w:divBdr>
            </w:div>
            <w:div w:id="1874921218">
              <w:marLeft w:val="0"/>
              <w:marRight w:val="0"/>
              <w:marTop w:val="0"/>
              <w:marBottom w:val="0"/>
              <w:divBdr>
                <w:top w:val="none" w:sz="0" w:space="0" w:color="auto"/>
                <w:left w:val="none" w:sz="0" w:space="0" w:color="auto"/>
                <w:bottom w:val="none" w:sz="0" w:space="0" w:color="auto"/>
                <w:right w:val="none" w:sz="0" w:space="0" w:color="auto"/>
              </w:divBdr>
            </w:div>
            <w:div w:id="1891065026">
              <w:marLeft w:val="0"/>
              <w:marRight w:val="0"/>
              <w:marTop w:val="0"/>
              <w:marBottom w:val="0"/>
              <w:divBdr>
                <w:top w:val="none" w:sz="0" w:space="0" w:color="auto"/>
                <w:left w:val="none" w:sz="0" w:space="0" w:color="auto"/>
                <w:bottom w:val="none" w:sz="0" w:space="0" w:color="auto"/>
                <w:right w:val="none" w:sz="0" w:space="0" w:color="auto"/>
              </w:divBdr>
            </w:div>
            <w:div w:id="1896969016">
              <w:marLeft w:val="0"/>
              <w:marRight w:val="0"/>
              <w:marTop w:val="0"/>
              <w:marBottom w:val="0"/>
              <w:divBdr>
                <w:top w:val="none" w:sz="0" w:space="0" w:color="auto"/>
                <w:left w:val="none" w:sz="0" w:space="0" w:color="auto"/>
                <w:bottom w:val="none" w:sz="0" w:space="0" w:color="auto"/>
                <w:right w:val="none" w:sz="0" w:space="0" w:color="auto"/>
              </w:divBdr>
            </w:div>
            <w:div w:id="1919513304">
              <w:marLeft w:val="0"/>
              <w:marRight w:val="0"/>
              <w:marTop w:val="0"/>
              <w:marBottom w:val="0"/>
              <w:divBdr>
                <w:top w:val="none" w:sz="0" w:space="0" w:color="auto"/>
                <w:left w:val="none" w:sz="0" w:space="0" w:color="auto"/>
                <w:bottom w:val="none" w:sz="0" w:space="0" w:color="auto"/>
                <w:right w:val="none" w:sz="0" w:space="0" w:color="auto"/>
              </w:divBdr>
            </w:div>
            <w:div w:id="1934389834">
              <w:marLeft w:val="0"/>
              <w:marRight w:val="0"/>
              <w:marTop w:val="0"/>
              <w:marBottom w:val="0"/>
              <w:divBdr>
                <w:top w:val="none" w:sz="0" w:space="0" w:color="auto"/>
                <w:left w:val="none" w:sz="0" w:space="0" w:color="auto"/>
                <w:bottom w:val="none" w:sz="0" w:space="0" w:color="auto"/>
                <w:right w:val="none" w:sz="0" w:space="0" w:color="auto"/>
              </w:divBdr>
            </w:div>
            <w:div w:id="1964647821">
              <w:marLeft w:val="0"/>
              <w:marRight w:val="0"/>
              <w:marTop w:val="0"/>
              <w:marBottom w:val="0"/>
              <w:divBdr>
                <w:top w:val="none" w:sz="0" w:space="0" w:color="auto"/>
                <w:left w:val="none" w:sz="0" w:space="0" w:color="auto"/>
                <w:bottom w:val="none" w:sz="0" w:space="0" w:color="auto"/>
                <w:right w:val="none" w:sz="0" w:space="0" w:color="auto"/>
              </w:divBdr>
            </w:div>
            <w:div w:id="1970742846">
              <w:marLeft w:val="0"/>
              <w:marRight w:val="0"/>
              <w:marTop w:val="0"/>
              <w:marBottom w:val="0"/>
              <w:divBdr>
                <w:top w:val="none" w:sz="0" w:space="0" w:color="auto"/>
                <w:left w:val="none" w:sz="0" w:space="0" w:color="auto"/>
                <w:bottom w:val="none" w:sz="0" w:space="0" w:color="auto"/>
                <w:right w:val="none" w:sz="0" w:space="0" w:color="auto"/>
              </w:divBdr>
            </w:div>
            <w:div w:id="2018538338">
              <w:marLeft w:val="0"/>
              <w:marRight w:val="0"/>
              <w:marTop w:val="0"/>
              <w:marBottom w:val="0"/>
              <w:divBdr>
                <w:top w:val="none" w:sz="0" w:space="0" w:color="auto"/>
                <w:left w:val="none" w:sz="0" w:space="0" w:color="auto"/>
                <w:bottom w:val="none" w:sz="0" w:space="0" w:color="auto"/>
                <w:right w:val="none" w:sz="0" w:space="0" w:color="auto"/>
              </w:divBdr>
            </w:div>
            <w:div w:id="2111965576">
              <w:marLeft w:val="0"/>
              <w:marRight w:val="0"/>
              <w:marTop w:val="0"/>
              <w:marBottom w:val="0"/>
              <w:divBdr>
                <w:top w:val="none" w:sz="0" w:space="0" w:color="auto"/>
                <w:left w:val="none" w:sz="0" w:space="0" w:color="auto"/>
                <w:bottom w:val="none" w:sz="0" w:space="0" w:color="auto"/>
                <w:right w:val="none" w:sz="0" w:space="0" w:color="auto"/>
              </w:divBdr>
            </w:div>
            <w:div w:id="2129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488">
      <w:bodyDiv w:val="1"/>
      <w:marLeft w:val="0"/>
      <w:marRight w:val="0"/>
      <w:marTop w:val="0"/>
      <w:marBottom w:val="0"/>
      <w:divBdr>
        <w:top w:val="none" w:sz="0" w:space="0" w:color="auto"/>
        <w:left w:val="none" w:sz="0" w:space="0" w:color="auto"/>
        <w:bottom w:val="none" w:sz="0" w:space="0" w:color="auto"/>
        <w:right w:val="none" w:sz="0" w:space="0" w:color="auto"/>
      </w:divBdr>
    </w:div>
    <w:div w:id="1542790714">
      <w:bodyDiv w:val="1"/>
      <w:marLeft w:val="0"/>
      <w:marRight w:val="0"/>
      <w:marTop w:val="0"/>
      <w:marBottom w:val="0"/>
      <w:divBdr>
        <w:top w:val="none" w:sz="0" w:space="0" w:color="auto"/>
        <w:left w:val="none" w:sz="0" w:space="0" w:color="auto"/>
        <w:bottom w:val="none" w:sz="0" w:space="0" w:color="auto"/>
        <w:right w:val="none" w:sz="0" w:space="0" w:color="auto"/>
      </w:divBdr>
    </w:div>
    <w:div w:id="1624732992">
      <w:bodyDiv w:val="1"/>
      <w:marLeft w:val="0"/>
      <w:marRight w:val="0"/>
      <w:marTop w:val="0"/>
      <w:marBottom w:val="0"/>
      <w:divBdr>
        <w:top w:val="none" w:sz="0" w:space="0" w:color="auto"/>
        <w:left w:val="none" w:sz="0" w:space="0" w:color="auto"/>
        <w:bottom w:val="none" w:sz="0" w:space="0" w:color="auto"/>
        <w:right w:val="none" w:sz="0" w:space="0" w:color="auto"/>
      </w:divBdr>
    </w:div>
    <w:div w:id="1651209141">
      <w:bodyDiv w:val="1"/>
      <w:marLeft w:val="0"/>
      <w:marRight w:val="0"/>
      <w:marTop w:val="0"/>
      <w:marBottom w:val="0"/>
      <w:divBdr>
        <w:top w:val="none" w:sz="0" w:space="0" w:color="auto"/>
        <w:left w:val="none" w:sz="0" w:space="0" w:color="auto"/>
        <w:bottom w:val="none" w:sz="0" w:space="0" w:color="auto"/>
        <w:right w:val="none" w:sz="0" w:space="0" w:color="auto"/>
      </w:divBdr>
    </w:div>
    <w:div w:id="1692875322">
      <w:bodyDiv w:val="1"/>
      <w:marLeft w:val="0"/>
      <w:marRight w:val="0"/>
      <w:marTop w:val="0"/>
      <w:marBottom w:val="0"/>
      <w:divBdr>
        <w:top w:val="none" w:sz="0" w:space="0" w:color="auto"/>
        <w:left w:val="none" w:sz="0" w:space="0" w:color="auto"/>
        <w:bottom w:val="none" w:sz="0" w:space="0" w:color="auto"/>
        <w:right w:val="none" w:sz="0" w:space="0" w:color="auto"/>
      </w:divBdr>
    </w:div>
    <w:div w:id="1717847334">
      <w:bodyDiv w:val="1"/>
      <w:marLeft w:val="0"/>
      <w:marRight w:val="0"/>
      <w:marTop w:val="0"/>
      <w:marBottom w:val="0"/>
      <w:divBdr>
        <w:top w:val="none" w:sz="0" w:space="0" w:color="auto"/>
        <w:left w:val="none" w:sz="0" w:space="0" w:color="auto"/>
        <w:bottom w:val="none" w:sz="0" w:space="0" w:color="auto"/>
        <w:right w:val="none" w:sz="0" w:space="0" w:color="auto"/>
      </w:divBdr>
    </w:div>
    <w:div w:id="1829403033">
      <w:bodyDiv w:val="1"/>
      <w:marLeft w:val="0"/>
      <w:marRight w:val="0"/>
      <w:marTop w:val="0"/>
      <w:marBottom w:val="0"/>
      <w:divBdr>
        <w:top w:val="none" w:sz="0" w:space="0" w:color="auto"/>
        <w:left w:val="none" w:sz="0" w:space="0" w:color="auto"/>
        <w:bottom w:val="none" w:sz="0" w:space="0" w:color="auto"/>
        <w:right w:val="none" w:sz="0" w:space="0" w:color="auto"/>
      </w:divBdr>
    </w:div>
    <w:div w:id="1852799060">
      <w:bodyDiv w:val="1"/>
      <w:marLeft w:val="0"/>
      <w:marRight w:val="0"/>
      <w:marTop w:val="0"/>
      <w:marBottom w:val="0"/>
      <w:divBdr>
        <w:top w:val="none" w:sz="0" w:space="0" w:color="auto"/>
        <w:left w:val="none" w:sz="0" w:space="0" w:color="auto"/>
        <w:bottom w:val="none" w:sz="0" w:space="0" w:color="auto"/>
        <w:right w:val="none" w:sz="0" w:space="0" w:color="auto"/>
      </w:divBdr>
    </w:div>
    <w:div w:id="1863399693">
      <w:bodyDiv w:val="1"/>
      <w:marLeft w:val="0"/>
      <w:marRight w:val="0"/>
      <w:marTop w:val="0"/>
      <w:marBottom w:val="0"/>
      <w:divBdr>
        <w:top w:val="none" w:sz="0" w:space="0" w:color="auto"/>
        <w:left w:val="none" w:sz="0" w:space="0" w:color="auto"/>
        <w:bottom w:val="none" w:sz="0" w:space="0" w:color="auto"/>
        <w:right w:val="none" w:sz="0" w:space="0" w:color="auto"/>
      </w:divBdr>
    </w:div>
    <w:div w:id="1883398900">
      <w:bodyDiv w:val="1"/>
      <w:marLeft w:val="0"/>
      <w:marRight w:val="0"/>
      <w:marTop w:val="0"/>
      <w:marBottom w:val="0"/>
      <w:divBdr>
        <w:top w:val="none" w:sz="0" w:space="0" w:color="auto"/>
        <w:left w:val="none" w:sz="0" w:space="0" w:color="auto"/>
        <w:bottom w:val="none" w:sz="0" w:space="0" w:color="auto"/>
        <w:right w:val="none" w:sz="0" w:space="0" w:color="auto"/>
      </w:divBdr>
    </w:div>
    <w:div w:id="1967657011">
      <w:bodyDiv w:val="1"/>
      <w:marLeft w:val="0"/>
      <w:marRight w:val="0"/>
      <w:marTop w:val="0"/>
      <w:marBottom w:val="0"/>
      <w:divBdr>
        <w:top w:val="none" w:sz="0" w:space="0" w:color="auto"/>
        <w:left w:val="none" w:sz="0" w:space="0" w:color="auto"/>
        <w:bottom w:val="none" w:sz="0" w:space="0" w:color="auto"/>
        <w:right w:val="none" w:sz="0" w:space="0" w:color="auto"/>
      </w:divBdr>
    </w:div>
    <w:div w:id="2012758005">
      <w:bodyDiv w:val="1"/>
      <w:marLeft w:val="0"/>
      <w:marRight w:val="0"/>
      <w:marTop w:val="0"/>
      <w:marBottom w:val="0"/>
      <w:divBdr>
        <w:top w:val="none" w:sz="0" w:space="0" w:color="auto"/>
        <w:left w:val="none" w:sz="0" w:space="0" w:color="auto"/>
        <w:bottom w:val="none" w:sz="0" w:space="0" w:color="auto"/>
        <w:right w:val="none" w:sz="0" w:space="0" w:color="auto"/>
      </w:divBdr>
    </w:div>
    <w:div w:id="2080052155">
      <w:bodyDiv w:val="1"/>
      <w:marLeft w:val="0"/>
      <w:marRight w:val="0"/>
      <w:marTop w:val="0"/>
      <w:marBottom w:val="0"/>
      <w:divBdr>
        <w:top w:val="none" w:sz="0" w:space="0" w:color="auto"/>
        <w:left w:val="none" w:sz="0" w:space="0" w:color="auto"/>
        <w:bottom w:val="none" w:sz="0" w:space="0" w:color="auto"/>
        <w:right w:val="none" w:sz="0" w:space="0" w:color="auto"/>
      </w:divBdr>
    </w:div>
    <w:div w:id="2088771636">
      <w:bodyDiv w:val="1"/>
      <w:marLeft w:val="0"/>
      <w:marRight w:val="0"/>
      <w:marTop w:val="0"/>
      <w:marBottom w:val="0"/>
      <w:divBdr>
        <w:top w:val="none" w:sz="0" w:space="0" w:color="auto"/>
        <w:left w:val="none" w:sz="0" w:space="0" w:color="auto"/>
        <w:bottom w:val="none" w:sz="0" w:space="0" w:color="auto"/>
        <w:right w:val="none" w:sz="0" w:space="0" w:color="auto"/>
      </w:divBdr>
    </w:div>
    <w:div w:id="2090694625">
      <w:bodyDiv w:val="1"/>
      <w:marLeft w:val="0"/>
      <w:marRight w:val="0"/>
      <w:marTop w:val="0"/>
      <w:marBottom w:val="0"/>
      <w:divBdr>
        <w:top w:val="none" w:sz="0" w:space="0" w:color="auto"/>
        <w:left w:val="none" w:sz="0" w:space="0" w:color="auto"/>
        <w:bottom w:val="none" w:sz="0" w:space="0" w:color="auto"/>
        <w:right w:val="none" w:sz="0" w:space="0" w:color="auto"/>
      </w:divBdr>
    </w:div>
    <w:div w:id="213647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B13A-F153-4D68-B4AE-E9D0404F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18</Pages>
  <Words>6840</Words>
  <Characters>38988</Characters>
  <Application>Microsoft Office Word</Application>
  <DocSecurity>0</DocSecurity>
  <Lines>324</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ANALIZA PROCESULUI ISTRUCTIV-EDUCATIV</vt:lpstr>
      <vt:lpstr>ANALIZA PROCESULUI ISTRUCTIV-EDUCATIV</vt:lpstr>
    </vt:vector>
  </TitlesOfParts>
  <Company>MEC</Company>
  <LinksUpToDate>false</LinksUpToDate>
  <CharactersWithSpaces>45737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PROCESULUI ISTRUCTIV-EDUCATIV</dc:title>
  <dc:creator>user11</dc:creator>
  <cp:lastModifiedBy>SECRETARIAT</cp:lastModifiedBy>
  <cp:revision>97</cp:revision>
  <cp:lastPrinted>2017-03-29T11:05:00Z</cp:lastPrinted>
  <dcterms:created xsi:type="dcterms:W3CDTF">2019-07-19T06:47:00Z</dcterms:created>
  <dcterms:modified xsi:type="dcterms:W3CDTF">2022-10-03T11:37:00Z</dcterms:modified>
</cp:coreProperties>
</file>